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2169AF" w14:textId="77777777" w:rsidR="00C72A48" w:rsidRPr="00884D25" w:rsidRDefault="00C72A48" w:rsidP="00C72A48">
      <w:pPr>
        <w:spacing w:after="0" w:line="276" w:lineRule="auto"/>
        <w:rPr>
          <w:rFonts w:ascii="Times New Roman" w:hAnsi="Times New Roman" w:cs="Times New Roman"/>
          <w:b/>
          <w:sz w:val="24"/>
          <w:szCs w:val="24"/>
        </w:rPr>
      </w:pPr>
      <w:bookmarkStart w:id="0" w:name="_GoBack"/>
      <w:bookmarkEnd w:id="0"/>
      <w:r w:rsidRPr="0017083C">
        <w:rPr>
          <w:rFonts w:ascii="Times New Roman" w:hAnsi="Times New Roman" w:cs="Times New Roman"/>
          <w:b/>
          <w:sz w:val="24"/>
          <w:szCs w:val="24"/>
        </w:rPr>
        <w:t>To:</w:t>
      </w:r>
      <w:r w:rsidRPr="0017083C">
        <w:rPr>
          <w:rFonts w:ascii="Times New Roman" w:hAnsi="Times New Roman" w:cs="Times New Roman"/>
          <w:b/>
          <w:sz w:val="24"/>
          <w:szCs w:val="24"/>
        </w:rPr>
        <w:tab/>
        <w:t>New Jersey Law Revision C</w:t>
      </w:r>
      <w:r w:rsidRPr="00884D25">
        <w:rPr>
          <w:rFonts w:ascii="Times New Roman" w:hAnsi="Times New Roman" w:cs="Times New Roman"/>
          <w:b/>
          <w:sz w:val="24"/>
          <w:szCs w:val="24"/>
        </w:rPr>
        <w:t>ommission</w:t>
      </w:r>
    </w:p>
    <w:p w14:paraId="55E004DD" w14:textId="77777777" w:rsidR="00C72A48" w:rsidRPr="00884D25" w:rsidRDefault="00C72A48" w:rsidP="00C72A48">
      <w:pPr>
        <w:spacing w:after="0" w:line="276" w:lineRule="auto"/>
        <w:rPr>
          <w:rFonts w:ascii="Times New Roman" w:hAnsi="Times New Roman" w:cs="Times New Roman"/>
          <w:b/>
          <w:sz w:val="24"/>
          <w:szCs w:val="24"/>
        </w:rPr>
      </w:pPr>
      <w:r w:rsidRPr="00884D25">
        <w:rPr>
          <w:rFonts w:ascii="Times New Roman" w:hAnsi="Times New Roman" w:cs="Times New Roman"/>
          <w:b/>
          <w:sz w:val="24"/>
          <w:szCs w:val="24"/>
        </w:rPr>
        <w:t>From:</w:t>
      </w:r>
      <w:r w:rsidRPr="00884D25">
        <w:rPr>
          <w:rFonts w:ascii="Times New Roman" w:hAnsi="Times New Roman" w:cs="Times New Roman"/>
          <w:b/>
          <w:sz w:val="24"/>
          <w:szCs w:val="24"/>
        </w:rPr>
        <w:tab/>
        <w:t>Jayne Johnson</w:t>
      </w:r>
    </w:p>
    <w:p w14:paraId="0E276529" w14:textId="77777777" w:rsidR="00C72A48" w:rsidRPr="00884D25" w:rsidRDefault="00C72A48" w:rsidP="00C72A48">
      <w:pPr>
        <w:spacing w:after="0" w:line="276" w:lineRule="auto"/>
        <w:ind w:left="720" w:hanging="720"/>
        <w:rPr>
          <w:rFonts w:ascii="Times New Roman" w:hAnsi="Times New Roman" w:cs="Times New Roman"/>
          <w:b/>
          <w:sz w:val="24"/>
          <w:szCs w:val="24"/>
        </w:rPr>
      </w:pPr>
      <w:r w:rsidRPr="00884D25">
        <w:rPr>
          <w:rFonts w:ascii="Times New Roman" w:hAnsi="Times New Roman" w:cs="Times New Roman"/>
          <w:b/>
          <w:sz w:val="24"/>
          <w:szCs w:val="24"/>
        </w:rPr>
        <w:t>Re:</w:t>
      </w:r>
      <w:r w:rsidRPr="00884D25">
        <w:rPr>
          <w:rFonts w:ascii="Times New Roman" w:hAnsi="Times New Roman" w:cs="Times New Roman"/>
          <w:b/>
          <w:sz w:val="24"/>
          <w:szCs w:val="24"/>
        </w:rPr>
        <w:tab/>
        <w:t>New Jersey Filial Responsibility Statutes</w:t>
      </w:r>
    </w:p>
    <w:p w14:paraId="18608554" w14:textId="06378033" w:rsidR="00C72A48" w:rsidRPr="00884D25" w:rsidRDefault="00C72A48" w:rsidP="00C72A48">
      <w:pPr>
        <w:spacing w:after="0" w:line="276" w:lineRule="auto"/>
        <w:ind w:left="720" w:hanging="720"/>
        <w:rPr>
          <w:rFonts w:ascii="Times New Roman" w:hAnsi="Times New Roman" w:cs="Times New Roman"/>
          <w:b/>
          <w:sz w:val="24"/>
          <w:szCs w:val="24"/>
        </w:rPr>
      </w:pPr>
      <w:r w:rsidRPr="00884D25">
        <w:rPr>
          <w:rFonts w:ascii="Times New Roman" w:hAnsi="Times New Roman" w:cs="Times New Roman"/>
          <w:b/>
          <w:sz w:val="24"/>
          <w:szCs w:val="24"/>
        </w:rPr>
        <w:t>Date:</w:t>
      </w:r>
      <w:r w:rsidRPr="00884D25">
        <w:rPr>
          <w:rFonts w:ascii="Times New Roman" w:hAnsi="Times New Roman" w:cs="Times New Roman"/>
          <w:b/>
          <w:sz w:val="24"/>
          <w:szCs w:val="24"/>
        </w:rPr>
        <w:tab/>
      </w:r>
      <w:r w:rsidR="008D7242" w:rsidRPr="00884D25">
        <w:rPr>
          <w:rFonts w:ascii="Times New Roman" w:hAnsi="Times New Roman" w:cs="Times New Roman"/>
          <w:b/>
          <w:sz w:val="24"/>
          <w:szCs w:val="24"/>
        </w:rPr>
        <w:t>July 6</w:t>
      </w:r>
      <w:r w:rsidRPr="00884D25">
        <w:rPr>
          <w:rFonts w:ascii="Times New Roman" w:hAnsi="Times New Roman" w:cs="Times New Roman"/>
          <w:b/>
          <w:sz w:val="24"/>
          <w:szCs w:val="24"/>
        </w:rPr>
        <w:t>, 2015</w:t>
      </w:r>
    </w:p>
    <w:p w14:paraId="49E79A2B" w14:textId="77777777" w:rsidR="00C72A48" w:rsidRPr="00884D25" w:rsidRDefault="00C72A48" w:rsidP="00C72A48">
      <w:pPr>
        <w:spacing w:after="0" w:line="276" w:lineRule="auto"/>
        <w:jc w:val="center"/>
        <w:rPr>
          <w:rFonts w:ascii="Times New Roman" w:hAnsi="Times New Roman" w:cs="Times New Roman"/>
          <w:b/>
          <w:sz w:val="24"/>
          <w:szCs w:val="24"/>
        </w:rPr>
      </w:pPr>
      <w:r w:rsidRPr="00884D25">
        <w:rPr>
          <w:rFonts w:ascii="Times New Roman" w:hAnsi="Times New Roman" w:cs="Times New Roman"/>
          <w:b/>
          <w:sz w:val="24"/>
          <w:szCs w:val="24"/>
        </w:rPr>
        <w:t>MEMORANDUM</w:t>
      </w:r>
    </w:p>
    <w:p w14:paraId="5512355E" w14:textId="77777777" w:rsidR="00C72A48" w:rsidRPr="00884D25" w:rsidRDefault="00C72A48" w:rsidP="00C72A48">
      <w:pPr>
        <w:pBdr>
          <w:bottom w:val="single" w:sz="12" w:space="1" w:color="auto"/>
        </w:pBdr>
        <w:spacing w:after="0" w:line="276" w:lineRule="auto"/>
        <w:ind w:left="720" w:hanging="720"/>
        <w:rPr>
          <w:rFonts w:ascii="Times New Roman" w:hAnsi="Times New Roman" w:cs="Times New Roman"/>
          <w:b/>
          <w:sz w:val="24"/>
          <w:szCs w:val="24"/>
        </w:rPr>
      </w:pPr>
    </w:p>
    <w:p w14:paraId="36963782" w14:textId="77777777" w:rsidR="00C72A48" w:rsidRPr="00884D25" w:rsidRDefault="00C72A48" w:rsidP="00C72A48">
      <w:pPr>
        <w:spacing w:after="0" w:line="276" w:lineRule="auto"/>
        <w:jc w:val="center"/>
        <w:rPr>
          <w:rFonts w:ascii="Times New Roman" w:hAnsi="Times New Roman" w:cs="Times New Roman"/>
          <w:sz w:val="24"/>
          <w:szCs w:val="24"/>
        </w:rPr>
      </w:pPr>
    </w:p>
    <w:p w14:paraId="0B9CC902" w14:textId="5C75CF76" w:rsidR="00C410A1" w:rsidRPr="00831C6F" w:rsidRDefault="00C72A48" w:rsidP="00831C6F">
      <w:pPr>
        <w:spacing w:after="120" w:line="276" w:lineRule="auto"/>
        <w:jc w:val="center"/>
        <w:rPr>
          <w:rFonts w:ascii="Times New Roman" w:hAnsi="Times New Roman" w:cs="Times New Roman"/>
          <w:sz w:val="24"/>
          <w:szCs w:val="24"/>
        </w:rPr>
      </w:pPr>
      <w:r w:rsidRPr="00884D25">
        <w:rPr>
          <w:rFonts w:ascii="Times New Roman" w:hAnsi="Times New Roman" w:cs="Times New Roman"/>
          <w:b/>
          <w:sz w:val="24"/>
          <w:szCs w:val="24"/>
        </w:rPr>
        <w:t>Executive Summary</w:t>
      </w:r>
    </w:p>
    <w:p w14:paraId="24CF7AD6" w14:textId="3B205087" w:rsidR="00E55A4B" w:rsidRDefault="00C72A48" w:rsidP="00A211F3">
      <w:pPr>
        <w:spacing w:after="120" w:line="276" w:lineRule="auto"/>
        <w:ind w:firstLine="720"/>
        <w:contextualSpacing/>
        <w:jc w:val="both"/>
        <w:rPr>
          <w:rFonts w:ascii="Times New Roman" w:eastAsia="Times New Roman" w:hAnsi="Times New Roman" w:cs="Times New Roman"/>
          <w:b/>
          <w:sz w:val="24"/>
          <w:szCs w:val="24"/>
        </w:rPr>
      </w:pPr>
      <w:r w:rsidRPr="00884D25">
        <w:rPr>
          <w:rFonts w:ascii="Times New Roman" w:eastAsia="Times New Roman" w:hAnsi="Times New Roman" w:cs="Times New Roman"/>
          <w:sz w:val="24"/>
          <w:szCs w:val="24"/>
        </w:rPr>
        <w:t xml:space="preserve">This Memorandum </w:t>
      </w:r>
      <w:r w:rsidR="000F556B" w:rsidRPr="00884D25">
        <w:rPr>
          <w:rFonts w:ascii="Times New Roman" w:eastAsia="Times New Roman" w:hAnsi="Times New Roman" w:cs="Times New Roman"/>
          <w:sz w:val="24"/>
          <w:szCs w:val="24"/>
        </w:rPr>
        <w:t>discusses</w:t>
      </w:r>
      <w:r w:rsidR="00B17D05" w:rsidRPr="00884D25">
        <w:rPr>
          <w:rFonts w:ascii="Times New Roman" w:eastAsia="Times New Roman" w:hAnsi="Times New Roman" w:cs="Times New Roman"/>
          <w:sz w:val="24"/>
          <w:szCs w:val="24"/>
        </w:rPr>
        <w:t xml:space="preserve"> </w:t>
      </w:r>
      <w:r w:rsidR="00DD6BDE">
        <w:rPr>
          <w:rFonts w:ascii="Times New Roman" w:eastAsia="Times New Roman" w:hAnsi="Times New Roman" w:cs="Times New Roman"/>
          <w:sz w:val="24"/>
          <w:szCs w:val="24"/>
        </w:rPr>
        <w:t xml:space="preserve">the </w:t>
      </w:r>
      <w:r w:rsidR="00243C69" w:rsidRPr="00884D25">
        <w:rPr>
          <w:rFonts w:ascii="Times New Roman" w:eastAsia="Times New Roman" w:hAnsi="Times New Roman" w:cs="Times New Roman"/>
          <w:sz w:val="24"/>
          <w:szCs w:val="24"/>
        </w:rPr>
        <w:t xml:space="preserve">statutes governing filial responsibility in </w:t>
      </w:r>
      <w:r w:rsidR="00B17D05" w:rsidRPr="00884D25">
        <w:rPr>
          <w:rFonts w:ascii="Times New Roman" w:eastAsia="Times New Roman" w:hAnsi="Times New Roman" w:cs="Times New Roman"/>
          <w:sz w:val="24"/>
          <w:szCs w:val="24"/>
        </w:rPr>
        <w:t>jurisdictions</w:t>
      </w:r>
      <w:r w:rsidR="00243C69" w:rsidRPr="00884D25">
        <w:rPr>
          <w:rFonts w:ascii="Times New Roman" w:eastAsia="Times New Roman" w:hAnsi="Times New Roman" w:cs="Times New Roman"/>
          <w:sz w:val="24"/>
          <w:szCs w:val="24"/>
        </w:rPr>
        <w:t xml:space="preserve"> outside of New Jersey </w:t>
      </w:r>
      <w:r w:rsidR="00B17D05" w:rsidRPr="00884D25">
        <w:rPr>
          <w:rFonts w:ascii="Times New Roman" w:eastAsia="Times New Roman" w:hAnsi="Times New Roman" w:cs="Times New Roman"/>
          <w:sz w:val="24"/>
          <w:szCs w:val="24"/>
        </w:rPr>
        <w:t xml:space="preserve">to </w:t>
      </w:r>
      <w:r w:rsidR="008E449C" w:rsidRPr="00884D25">
        <w:rPr>
          <w:rFonts w:ascii="Times New Roman" w:eastAsia="Times New Roman" w:hAnsi="Times New Roman" w:cs="Times New Roman"/>
          <w:sz w:val="24"/>
          <w:szCs w:val="24"/>
        </w:rPr>
        <w:t>provide the Commission additional inform</w:t>
      </w:r>
      <w:r w:rsidR="000F556B" w:rsidRPr="00884D25">
        <w:rPr>
          <w:rFonts w:ascii="Times New Roman" w:eastAsia="Times New Roman" w:hAnsi="Times New Roman" w:cs="Times New Roman"/>
          <w:sz w:val="24"/>
          <w:szCs w:val="24"/>
        </w:rPr>
        <w:t xml:space="preserve">ation concerning the </w:t>
      </w:r>
      <w:r w:rsidR="00B80CCC" w:rsidRPr="00884D25">
        <w:rPr>
          <w:rFonts w:ascii="Times New Roman" w:eastAsia="Times New Roman" w:hAnsi="Times New Roman" w:cs="Times New Roman"/>
          <w:sz w:val="24"/>
          <w:szCs w:val="24"/>
        </w:rPr>
        <w:t xml:space="preserve">NJLRC </w:t>
      </w:r>
      <w:r w:rsidR="000F556B" w:rsidRPr="00884D25">
        <w:rPr>
          <w:rFonts w:ascii="Times New Roman" w:eastAsia="Times New Roman" w:hAnsi="Times New Roman" w:cs="Times New Roman"/>
          <w:sz w:val="24"/>
          <w:szCs w:val="24"/>
        </w:rPr>
        <w:t>project</w:t>
      </w:r>
      <w:r w:rsidR="008E449C" w:rsidRPr="00884D25">
        <w:rPr>
          <w:rFonts w:ascii="Times New Roman" w:eastAsia="Times New Roman" w:hAnsi="Times New Roman" w:cs="Times New Roman"/>
          <w:sz w:val="24"/>
          <w:szCs w:val="24"/>
        </w:rPr>
        <w:t xml:space="preserve"> </w:t>
      </w:r>
      <w:r w:rsidR="000F556B" w:rsidRPr="00884D25">
        <w:rPr>
          <w:rFonts w:ascii="Times New Roman" w:eastAsia="Times New Roman" w:hAnsi="Times New Roman" w:cs="Times New Roman"/>
          <w:sz w:val="24"/>
          <w:szCs w:val="24"/>
        </w:rPr>
        <w:t xml:space="preserve">that examines </w:t>
      </w:r>
      <w:r w:rsidR="00E55A4B" w:rsidRPr="00884D25">
        <w:rPr>
          <w:rFonts w:ascii="Times New Roman" w:eastAsia="Times New Roman" w:hAnsi="Times New Roman" w:cs="Times New Roman"/>
          <w:sz w:val="24"/>
          <w:szCs w:val="24"/>
        </w:rPr>
        <w:t xml:space="preserve">the Title 44 </w:t>
      </w:r>
      <w:r w:rsidR="008E449C" w:rsidRPr="00884D25">
        <w:rPr>
          <w:rFonts w:ascii="Times New Roman" w:eastAsia="Times New Roman" w:hAnsi="Times New Roman" w:cs="Times New Roman"/>
          <w:sz w:val="24"/>
          <w:szCs w:val="24"/>
        </w:rPr>
        <w:t xml:space="preserve">statutes governing </w:t>
      </w:r>
      <w:r w:rsidR="00BA3D1E" w:rsidRPr="00884D25">
        <w:rPr>
          <w:rFonts w:ascii="Times New Roman" w:eastAsia="Times New Roman" w:hAnsi="Times New Roman" w:cs="Times New Roman"/>
          <w:sz w:val="24"/>
          <w:szCs w:val="24"/>
        </w:rPr>
        <w:t>filial responsibility and support</w:t>
      </w:r>
      <w:r w:rsidR="00E55A4B" w:rsidRPr="00884D25">
        <w:rPr>
          <w:rFonts w:ascii="Times New Roman" w:eastAsia="Times New Roman" w:hAnsi="Times New Roman" w:cs="Times New Roman"/>
          <w:sz w:val="24"/>
          <w:szCs w:val="24"/>
        </w:rPr>
        <w:t>.</w:t>
      </w:r>
      <w:r w:rsidR="00E55A4B" w:rsidRPr="00884D25">
        <w:rPr>
          <w:rFonts w:ascii="Times New Roman" w:eastAsia="Times New Roman" w:hAnsi="Times New Roman" w:cs="Times New Roman"/>
          <w:b/>
          <w:sz w:val="24"/>
          <w:szCs w:val="24"/>
        </w:rPr>
        <w:t xml:space="preserve"> </w:t>
      </w:r>
    </w:p>
    <w:p w14:paraId="61BE20E9" w14:textId="77777777" w:rsidR="00A211F3" w:rsidRPr="00884D25" w:rsidRDefault="00A211F3" w:rsidP="00A211F3">
      <w:pPr>
        <w:spacing w:after="120" w:line="276" w:lineRule="auto"/>
        <w:ind w:firstLine="720"/>
        <w:contextualSpacing/>
        <w:jc w:val="both"/>
        <w:rPr>
          <w:rFonts w:ascii="Times New Roman" w:eastAsia="Times New Roman" w:hAnsi="Times New Roman" w:cs="Times New Roman"/>
          <w:b/>
          <w:sz w:val="24"/>
          <w:szCs w:val="24"/>
        </w:rPr>
      </w:pPr>
    </w:p>
    <w:p w14:paraId="140D9570" w14:textId="18E348A5" w:rsidR="00EC754E" w:rsidRDefault="00E55A4B" w:rsidP="00831C6F">
      <w:pPr>
        <w:spacing w:after="120" w:line="276" w:lineRule="auto"/>
        <w:contextualSpacing/>
        <w:jc w:val="center"/>
        <w:rPr>
          <w:rFonts w:ascii="Times New Roman" w:eastAsia="Times New Roman" w:hAnsi="Times New Roman" w:cs="Times New Roman"/>
          <w:b/>
          <w:sz w:val="24"/>
          <w:szCs w:val="24"/>
        </w:rPr>
      </w:pPr>
      <w:r w:rsidRPr="00884D25">
        <w:rPr>
          <w:rFonts w:ascii="Times New Roman" w:eastAsia="Times New Roman" w:hAnsi="Times New Roman" w:cs="Times New Roman"/>
          <w:b/>
          <w:sz w:val="24"/>
          <w:szCs w:val="24"/>
        </w:rPr>
        <w:t>Background</w:t>
      </w:r>
    </w:p>
    <w:p w14:paraId="6266B436" w14:textId="77777777" w:rsidR="00EC754E" w:rsidRPr="00831C6F" w:rsidRDefault="00EC754E" w:rsidP="00831C6F">
      <w:pPr>
        <w:spacing w:after="120" w:line="276" w:lineRule="auto"/>
        <w:contextualSpacing/>
        <w:jc w:val="center"/>
        <w:rPr>
          <w:rFonts w:ascii="Times New Roman" w:eastAsia="Times New Roman" w:hAnsi="Times New Roman" w:cs="Times New Roman"/>
          <w:b/>
          <w:sz w:val="24"/>
          <w:szCs w:val="24"/>
        </w:rPr>
      </w:pPr>
    </w:p>
    <w:p w14:paraId="5D6D94DE" w14:textId="01741869" w:rsidR="00E55A4B" w:rsidRPr="00884D25" w:rsidRDefault="00E55A4B" w:rsidP="00831C6F">
      <w:pPr>
        <w:spacing w:after="120" w:line="276" w:lineRule="auto"/>
        <w:ind w:firstLine="720"/>
        <w:contextualSpacing/>
        <w:jc w:val="both"/>
        <w:rPr>
          <w:rFonts w:ascii="Times New Roman" w:eastAsia="Times New Roman" w:hAnsi="Times New Roman" w:cs="Times New Roman"/>
          <w:sz w:val="24"/>
          <w:szCs w:val="24"/>
        </w:rPr>
      </w:pPr>
      <w:r w:rsidRPr="00884D25">
        <w:rPr>
          <w:rFonts w:ascii="Times New Roman" w:hAnsi="Times New Roman" w:cs="Times New Roman"/>
          <w:sz w:val="24"/>
          <w:szCs w:val="24"/>
        </w:rPr>
        <w:t>Last month, the Commission revisited several issues, first presented by the Office of the Ombudsman for the Institutionalized Elderly, concerning the Title 44 provisions governing filial responsibility.</w:t>
      </w:r>
      <w:r w:rsidR="00C34370" w:rsidRPr="00884D25">
        <w:rPr>
          <w:rStyle w:val="FootnoteReference"/>
          <w:rFonts w:ascii="Times New Roman" w:eastAsia="Times New Roman" w:hAnsi="Times New Roman" w:cs="Times New Roman"/>
          <w:sz w:val="24"/>
          <w:szCs w:val="24"/>
        </w:rPr>
        <w:footnoteReference w:id="1"/>
      </w:r>
      <w:r w:rsidR="003B48EB" w:rsidRPr="00884D25">
        <w:rPr>
          <w:rFonts w:ascii="Times New Roman" w:eastAsia="Times New Roman" w:hAnsi="Times New Roman" w:cs="Times New Roman"/>
          <w:sz w:val="24"/>
          <w:szCs w:val="24"/>
        </w:rPr>
        <w:t xml:space="preserve"> </w:t>
      </w:r>
    </w:p>
    <w:p w14:paraId="4C0E4D99" w14:textId="6D6DBF1E" w:rsidR="00086C1B" w:rsidRPr="00884D25" w:rsidRDefault="00E55A4B" w:rsidP="00255AD6">
      <w:pPr>
        <w:spacing w:after="120" w:line="276" w:lineRule="auto"/>
        <w:ind w:firstLine="720"/>
        <w:jc w:val="both"/>
        <w:rPr>
          <w:rFonts w:ascii="Times New Roman" w:eastAsia="Times New Roman" w:hAnsi="Times New Roman" w:cs="Times New Roman"/>
          <w:color w:val="0A1219"/>
          <w:sz w:val="24"/>
          <w:szCs w:val="24"/>
        </w:rPr>
      </w:pPr>
      <w:r w:rsidRPr="00884D25">
        <w:rPr>
          <w:rFonts w:ascii="Times New Roman" w:hAnsi="Times New Roman" w:cs="Times New Roman"/>
          <w:sz w:val="24"/>
          <w:szCs w:val="24"/>
        </w:rPr>
        <w:t>Following</w:t>
      </w:r>
      <w:r w:rsidR="000C1899" w:rsidRPr="00884D25">
        <w:rPr>
          <w:rFonts w:ascii="Times New Roman" w:hAnsi="Times New Roman" w:cs="Times New Roman"/>
          <w:sz w:val="24"/>
          <w:szCs w:val="24"/>
        </w:rPr>
        <w:t xml:space="preserve"> a</w:t>
      </w:r>
      <w:r w:rsidR="00086C1B" w:rsidRPr="00884D25">
        <w:rPr>
          <w:rFonts w:ascii="Times New Roman" w:hAnsi="Times New Roman" w:cs="Times New Roman"/>
          <w:sz w:val="24"/>
          <w:szCs w:val="24"/>
        </w:rPr>
        <w:t>n extensive</w:t>
      </w:r>
      <w:r w:rsidR="000C1899" w:rsidRPr="00884D25">
        <w:rPr>
          <w:rFonts w:ascii="Times New Roman" w:hAnsi="Times New Roman" w:cs="Times New Roman"/>
          <w:sz w:val="24"/>
          <w:szCs w:val="24"/>
        </w:rPr>
        <w:t xml:space="preserve"> discussion of the issues related to the New Jersey statutes, </w:t>
      </w:r>
      <w:r w:rsidRPr="00884D25">
        <w:rPr>
          <w:rFonts w:ascii="Times New Roman" w:hAnsi="Times New Roman" w:cs="Times New Roman"/>
          <w:sz w:val="24"/>
          <w:szCs w:val="24"/>
        </w:rPr>
        <w:t xml:space="preserve">the Commission </w:t>
      </w:r>
      <w:r w:rsidR="000C1899" w:rsidRPr="00884D25">
        <w:rPr>
          <w:rFonts w:ascii="Times New Roman" w:hAnsi="Times New Roman" w:cs="Times New Roman"/>
          <w:sz w:val="24"/>
          <w:szCs w:val="24"/>
        </w:rPr>
        <w:t xml:space="preserve">requested additional information concerning the statutes in other jurisdictions </w:t>
      </w:r>
      <w:r w:rsidRPr="00884D25">
        <w:rPr>
          <w:rFonts w:ascii="Times New Roman" w:hAnsi="Times New Roman" w:cs="Times New Roman"/>
          <w:sz w:val="24"/>
          <w:szCs w:val="24"/>
        </w:rPr>
        <w:t xml:space="preserve">that </w:t>
      </w:r>
      <w:r w:rsidR="000C1899" w:rsidRPr="00884D25">
        <w:rPr>
          <w:rFonts w:ascii="Times New Roman" w:hAnsi="Times New Roman" w:cs="Times New Roman"/>
          <w:sz w:val="24"/>
          <w:szCs w:val="24"/>
        </w:rPr>
        <w:t>govern</w:t>
      </w:r>
      <w:r w:rsidRPr="00884D25">
        <w:rPr>
          <w:rFonts w:ascii="Times New Roman" w:hAnsi="Times New Roman" w:cs="Times New Roman"/>
          <w:sz w:val="24"/>
          <w:szCs w:val="24"/>
        </w:rPr>
        <w:t xml:space="preserve"> </w:t>
      </w:r>
      <w:r w:rsidR="000C1899" w:rsidRPr="00884D25">
        <w:rPr>
          <w:rFonts w:ascii="Times New Roman" w:hAnsi="Times New Roman" w:cs="Times New Roman"/>
          <w:sz w:val="24"/>
          <w:szCs w:val="24"/>
        </w:rPr>
        <w:t xml:space="preserve">filial responsibility and support. Staff submits this memorandum to present </w:t>
      </w:r>
      <w:r w:rsidR="000F556B" w:rsidRPr="00884D25">
        <w:rPr>
          <w:rFonts w:ascii="Times New Roman" w:hAnsi="Times New Roman" w:cs="Times New Roman"/>
          <w:sz w:val="24"/>
          <w:szCs w:val="24"/>
        </w:rPr>
        <w:t>the research requested</w:t>
      </w:r>
      <w:r w:rsidR="000C1899" w:rsidRPr="00884D25">
        <w:rPr>
          <w:rFonts w:ascii="Times New Roman" w:hAnsi="Times New Roman" w:cs="Times New Roman"/>
          <w:sz w:val="24"/>
          <w:szCs w:val="24"/>
        </w:rPr>
        <w:t xml:space="preserve"> at the June</w:t>
      </w:r>
      <w:r w:rsidR="000F556B" w:rsidRPr="00884D25">
        <w:rPr>
          <w:rFonts w:ascii="Times New Roman" w:hAnsi="Times New Roman" w:cs="Times New Roman"/>
          <w:sz w:val="24"/>
          <w:szCs w:val="24"/>
        </w:rPr>
        <w:t xml:space="preserve"> meeting.</w:t>
      </w:r>
      <w:r w:rsidR="00DE77BA" w:rsidRPr="00884D25">
        <w:rPr>
          <w:rFonts w:ascii="Times New Roman" w:eastAsia="Times New Roman" w:hAnsi="Times New Roman" w:cs="Times New Roman"/>
          <w:color w:val="0A1219"/>
          <w:sz w:val="24"/>
          <w:szCs w:val="24"/>
        </w:rPr>
        <w:t xml:space="preserve"> </w:t>
      </w:r>
    </w:p>
    <w:p w14:paraId="02AF332F" w14:textId="4B097A73" w:rsidR="00F6408C" w:rsidRPr="00884D25" w:rsidRDefault="00E55A4B" w:rsidP="00255AD6">
      <w:pPr>
        <w:spacing w:after="120" w:line="276" w:lineRule="auto"/>
        <w:jc w:val="center"/>
        <w:rPr>
          <w:rFonts w:ascii="Times New Roman" w:hAnsi="Times New Roman" w:cs="Times New Roman"/>
          <w:b/>
          <w:sz w:val="24"/>
          <w:szCs w:val="24"/>
        </w:rPr>
      </w:pPr>
      <w:r w:rsidRPr="00884D25">
        <w:rPr>
          <w:rFonts w:ascii="Times New Roman" w:hAnsi="Times New Roman" w:cs="Times New Roman"/>
          <w:b/>
          <w:sz w:val="24"/>
          <w:szCs w:val="24"/>
        </w:rPr>
        <w:t>Introduction</w:t>
      </w:r>
    </w:p>
    <w:p w14:paraId="1732905B" w14:textId="29886F2F" w:rsidR="00C73D0B" w:rsidRDefault="0066795B" w:rsidP="00B80CCC">
      <w:pPr>
        <w:spacing w:after="120" w:line="276" w:lineRule="auto"/>
        <w:ind w:firstLine="720"/>
        <w:jc w:val="both"/>
        <w:rPr>
          <w:rFonts w:ascii="Times New Roman" w:eastAsia="Times New Roman" w:hAnsi="Times New Roman" w:cs="Times New Roman"/>
          <w:sz w:val="24"/>
          <w:szCs w:val="24"/>
        </w:rPr>
      </w:pPr>
      <w:r w:rsidRPr="00884D25">
        <w:rPr>
          <w:rFonts w:ascii="Times New Roman" w:eastAsia="Times New Roman" w:hAnsi="Times New Roman" w:cs="Times New Roman"/>
          <w:sz w:val="24"/>
          <w:szCs w:val="24"/>
        </w:rPr>
        <w:t xml:space="preserve">Forty-five states enacted filial responsibility statutes based on the vestiges of </w:t>
      </w:r>
      <w:r w:rsidR="000A7203">
        <w:rPr>
          <w:rFonts w:ascii="Times New Roman" w:eastAsia="Times New Roman" w:hAnsi="Times New Roman" w:cs="Times New Roman"/>
          <w:sz w:val="24"/>
          <w:szCs w:val="24"/>
        </w:rPr>
        <w:t xml:space="preserve">the </w:t>
      </w:r>
      <w:r w:rsidRPr="00884D25">
        <w:rPr>
          <w:rFonts w:ascii="Times New Roman" w:eastAsia="Times New Roman" w:hAnsi="Times New Roman" w:cs="Times New Roman"/>
          <w:sz w:val="24"/>
          <w:szCs w:val="24"/>
        </w:rPr>
        <w:t xml:space="preserve">early colonial </w:t>
      </w:r>
      <w:r w:rsidR="00E55A4B" w:rsidRPr="00884D25">
        <w:rPr>
          <w:rFonts w:ascii="Times New Roman" w:eastAsia="Times New Roman" w:hAnsi="Times New Roman" w:cs="Times New Roman"/>
          <w:sz w:val="24"/>
          <w:szCs w:val="24"/>
        </w:rPr>
        <w:t>welfare laws</w:t>
      </w:r>
      <w:r w:rsidRPr="00884D25">
        <w:rPr>
          <w:rFonts w:ascii="Times New Roman" w:eastAsia="Times New Roman" w:hAnsi="Times New Roman" w:cs="Times New Roman"/>
          <w:sz w:val="24"/>
          <w:szCs w:val="24"/>
        </w:rPr>
        <w:t>. Today, thirty jurisdictions, including New Jersey, still maintain filial responsibility statutes.</w:t>
      </w:r>
      <w:r w:rsidRPr="00884D25">
        <w:rPr>
          <w:rStyle w:val="FootnoteReference"/>
          <w:rFonts w:ascii="Times New Roman" w:eastAsia="Times New Roman" w:hAnsi="Times New Roman" w:cs="Times New Roman"/>
          <w:sz w:val="24"/>
          <w:szCs w:val="24"/>
        </w:rPr>
        <w:footnoteReference w:id="2"/>
      </w:r>
      <w:r w:rsidRPr="00884D25">
        <w:rPr>
          <w:rFonts w:ascii="Times New Roman" w:eastAsia="Times New Roman" w:hAnsi="Times New Roman" w:cs="Times New Roman"/>
          <w:sz w:val="24"/>
          <w:szCs w:val="24"/>
        </w:rPr>
        <w:t xml:space="preserve"> </w:t>
      </w:r>
    </w:p>
    <w:p w14:paraId="025EFF29" w14:textId="20345A34" w:rsidR="00536A14" w:rsidRPr="00884D25" w:rsidRDefault="00536A14" w:rsidP="00B80CCC">
      <w:pPr>
        <w:spacing w:after="120" w:line="276" w:lineRule="auto"/>
        <w:ind w:firstLine="720"/>
        <w:jc w:val="both"/>
        <w:rPr>
          <w:rFonts w:ascii="Times New Roman" w:eastAsia="Times New Roman" w:hAnsi="Times New Roman" w:cs="Times New Roman"/>
          <w:sz w:val="24"/>
          <w:szCs w:val="24"/>
        </w:rPr>
      </w:pPr>
      <w:r w:rsidRPr="0017083C">
        <w:rPr>
          <w:rFonts w:ascii="Times New Roman" w:eastAsia="Times New Roman" w:hAnsi="Times New Roman" w:cs="Times New Roman"/>
          <w:sz w:val="24"/>
          <w:szCs w:val="24"/>
        </w:rPr>
        <w:t>Historically, a person was considered indigent if support was provided at public expense.</w:t>
      </w:r>
      <w:r w:rsidRPr="0017083C">
        <w:rPr>
          <w:rStyle w:val="FootnoteReference"/>
          <w:rFonts w:ascii="Times New Roman" w:eastAsia="Times New Roman" w:hAnsi="Times New Roman" w:cs="Times New Roman"/>
          <w:sz w:val="24"/>
          <w:szCs w:val="24"/>
        </w:rPr>
        <w:footnoteReference w:id="3"/>
      </w:r>
      <w:r>
        <w:rPr>
          <w:rFonts w:ascii="Times New Roman" w:eastAsia="Times New Roman" w:hAnsi="Times New Roman" w:cs="Times New Roman"/>
          <w:sz w:val="24"/>
          <w:szCs w:val="24"/>
        </w:rPr>
        <w:t xml:space="preserve"> </w:t>
      </w:r>
      <w:r w:rsidRPr="0017083C">
        <w:rPr>
          <w:rFonts w:ascii="Times New Roman" w:hAnsi="Times New Roman" w:cs="Times New Roman"/>
          <w:sz w:val="24"/>
          <w:szCs w:val="24"/>
        </w:rPr>
        <w:t>American colonists extended this principle, by establishing, under the colonial welfare laws, a legal duty to care for indigent and poor family members.</w:t>
      </w:r>
      <w:r w:rsidRPr="0017083C">
        <w:rPr>
          <w:rStyle w:val="FootnoteReference"/>
          <w:rFonts w:ascii="Times New Roman" w:hAnsi="Times New Roman" w:cs="Times New Roman"/>
          <w:sz w:val="24"/>
          <w:szCs w:val="24"/>
        </w:rPr>
        <w:footnoteReference w:id="4"/>
      </w:r>
      <w:r w:rsidRPr="0017083C">
        <w:rPr>
          <w:rFonts w:ascii="Times New Roman" w:hAnsi="Times New Roman" w:cs="Times New Roman"/>
          <w:sz w:val="24"/>
          <w:szCs w:val="24"/>
        </w:rPr>
        <w:t xml:space="preserve"> These laws were modeled after the 1601 Elizabethan Poor Relief Act, which required that </w:t>
      </w:r>
      <w:r w:rsidRPr="0017083C">
        <w:rPr>
          <w:rFonts w:ascii="Times New Roman" w:eastAsia="Times New Roman" w:hAnsi="Times New Roman" w:cs="Times New Roman"/>
          <w:sz w:val="24"/>
          <w:szCs w:val="24"/>
        </w:rPr>
        <w:t xml:space="preserve">“the father and grandfather and the </w:t>
      </w:r>
      <w:r w:rsidRPr="0017083C">
        <w:rPr>
          <w:rFonts w:ascii="Times New Roman" w:eastAsia="Times New Roman" w:hAnsi="Times New Roman" w:cs="Times New Roman"/>
          <w:sz w:val="24"/>
          <w:szCs w:val="24"/>
        </w:rPr>
        <w:lastRenderedPageBreak/>
        <w:t>mother and the grandmother, and the children of every poor, old, blind, lame, and impotent person” must support their indigent relative to extent they are best able.</w:t>
      </w:r>
      <w:r w:rsidRPr="0017083C">
        <w:rPr>
          <w:rStyle w:val="FootnoteReference"/>
          <w:rFonts w:ascii="Times New Roman" w:eastAsia="Times New Roman" w:hAnsi="Times New Roman" w:cs="Times New Roman"/>
          <w:sz w:val="24"/>
          <w:szCs w:val="24"/>
        </w:rPr>
        <w:footnoteReference w:id="5"/>
      </w:r>
      <w:r w:rsidRPr="0017083C">
        <w:rPr>
          <w:rFonts w:ascii="Times New Roman" w:eastAsia="Times New Roman" w:hAnsi="Times New Roman" w:cs="Times New Roman"/>
          <w:sz w:val="24"/>
          <w:szCs w:val="24"/>
        </w:rPr>
        <w:t xml:space="preserve"> </w:t>
      </w:r>
    </w:p>
    <w:p w14:paraId="7D99EB2D" w14:textId="17611504" w:rsidR="00C73D0B" w:rsidRPr="00884D25" w:rsidRDefault="00C73D0B" w:rsidP="00C73D0B">
      <w:pPr>
        <w:tabs>
          <w:tab w:val="left" w:pos="720"/>
        </w:tabs>
        <w:ind w:left="720" w:right="720"/>
        <w:jc w:val="both"/>
        <w:rPr>
          <w:rFonts w:ascii="Times New Roman" w:hAnsi="Times New Roman" w:cs="Times New Roman"/>
          <w:sz w:val="24"/>
          <w:szCs w:val="24"/>
        </w:rPr>
      </w:pPr>
      <w:r w:rsidRPr="00884D25">
        <w:rPr>
          <w:rFonts w:ascii="Times New Roman" w:hAnsi="Times New Roman" w:cs="Times New Roman"/>
          <w:sz w:val="24"/>
          <w:szCs w:val="24"/>
        </w:rPr>
        <w:t>After Medicaid was enacted in 1965, the motivation for states to enforce their filial responsibility statutes was severely lessened. This was due to th</w:t>
      </w:r>
      <w:r w:rsidR="00E55A4B" w:rsidRPr="00884D25">
        <w:rPr>
          <w:rFonts w:ascii="Times New Roman" w:hAnsi="Times New Roman" w:cs="Times New Roman"/>
          <w:sz w:val="24"/>
          <w:szCs w:val="24"/>
        </w:rPr>
        <w:t xml:space="preserve">e Federal Act’s prohibition of </w:t>
      </w:r>
      <w:r w:rsidRPr="00884D25">
        <w:rPr>
          <w:rFonts w:ascii="Times New Roman" w:hAnsi="Times New Roman" w:cs="Times New Roman"/>
          <w:sz w:val="24"/>
          <w:szCs w:val="24"/>
        </w:rPr>
        <w:t xml:space="preserve">considering an applicant’s resources as well as those of a spouse or minor child, for eligibility </w:t>
      </w:r>
      <w:r w:rsidRPr="00884D25">
        <w:rPr>
          <w:rFonts w:ascii="Times New Roman" w:hAnsi="Times New Roman" w:cs="Times New Roman"/>
          <w:sz w:val="24"/>
          <w:szCs w:val="24"/>
        </w:rPr>
        <w:tab/>
        <w:t>purposes. In its final report on the bill, the Senate Finance Committee declared that states could not require contributions to an applicant’s medical care from family members beyond a spouse, parent of a minor child, or a parent of an adult child who is blind or totally disabled.</w:t>
      </w:r>
    </w:p>
    <w:p w14:paraId="2FE4BA63" w14:textId="393E36A2" w:rsidR="00C73D0B" w:rsidRPr="00884D25" w:rsidRDefault="00C73D0B" w:rsidP="00C73D0B">
      <w:pPr>
        <w:tabs>
          <w:tab w:val="left" w:pos="720"/>
        </w:tabs>
        <w:ind w:left="720" w:right="720"/>
        <w:jc w:val="both"/>
        <w:rPr>
          <w:rFonts w:ascii="Times New Roman" w:hAnsi="Times New Roman" w:cs="Times New Roman"/>
          <w:sz w:val="24"/>
          <w:szCs w:val="24"/>
        </w:rPr>
      </w:pPr>
      <w:r w:rsidRPr="00884D25">
        <w:rPr>
          <w:rFonts w:ascii="Times New Roman" w:hAnsi="Times New Roman" w:cs="Times New Roman"/>
          <w:sz w:val="24"/>
          <w:szCs w:val="24"/>
        </w:rPr>
        <w:t>In 1977 and 1978, the Medicaid regulations were amended to e</w:t>
      </w:r>
      <w:r w:rsidR="00E55A4B" w:rsidRPr="00884D25">
        <w:rPr>
          <w:rFonts w:ascii="Times New Roman" w:hAnsi="Times New Roman" w:cs="Times New Roman"/>
          <w:sz w:val="24"/>
          <w:szCs w:val="24"/>
        </w:rPr>
        <w:t xml:space="preserve">xpressly prohibit requests for </w:t>
      </w:r>
      <w:r w:rsidRPr="00884D25">
        <w:rPr>
          <w:rFonts w:ascii="Times New Roman" w:hAnsi="Times New Roman" w:cs="Times New Roman"/>
          <w:sz w:val="24"/>
          <w:szCs w:val="24"/>
        </w:rPr>
        <w:t>reimbursement from anyone who was not the spouse of the person, or parent of the child, for whom benefits had been paid. In response to the amendments, many states attempting to guarantee the receipt of federal funding entirely stopped forcing their filial responsibility laws.</w:t>
      </w:r>
      <w:r w:rsidR="00701172">
        <w:rPr>
          <w:rStyle w:val="FootnoteReference"/>
          <w:rFonts w:ascii="Times New Roman" w:hAnsi="Times New Roman" w:cs="Times New Roman"/>
          <w:sz w:val="24"/>
          <w:szCs w:val="24"/>
        </w:rPr>
        <w:footnoteReference w:id="6"/>
      </w:r>
      <w:r w:rsidRPr="00884D25">
        <w:rPr>
          <w:rFonts w:ascii="Times New Roman" w:hAnsi="Times New Roman" w:cs="Times New Roman"/>
          <w:sz w:val="24"/>
          <w:szCs w:val="24"/>
        </w:rPr>
        <w:t xml:space="preserve"> </w:t>
      </w:r>
      <w:r w:rsidRPr="00884D25">
        <w:rPr>
          <w:rFonts w:ascii="Times New Roman" w:hAnsi="Times New Roman" w:cs="Times New Roman"/>
          <w:sz w:val="24"/>
          <w:szCs w:val="24"/>
        </w:rPr>
        <w:tab/>
      </w:r>
    </w:p>
    <w:p w14:paraId="67900CE9" w14:textId="1FE08D37" w:rsidR="00C73D0B" w:rsidRPr="00884D25" w:rsidRDefault="00701172" w:rsidP="00C73D0B">
      <w:pPr>
        <w:rPr>
          <w:rFonts w:ascii="Times New Roman" w:eastAsia="Times New Roman" w:hAnsi="Times New Roman" w:cs="Times New Roman"/>
          <w:sz w:val="24"/>
          <w:szCs w:val="24"/>
        </w:rPr>
      </w:pPr>
      <w:r>
        <w:rPr>
          <w:rFonts w:ascii="Times New Roman" w:hAnsi="Times New Roman" w:cs="Times New Roman"/>
          <w:sz w:val="24"/>
          <w:szCs w:val="24"/>
        </w:rPr>
        <w:tab/>
        <w:t>“</w:t>
      </w:r>
      <w:r w:rsidR="00C73D0B" w:rsidRPr="00884D25">
        <w:rPr>
          <w:rFonts w:ascii="Times New Roman" w:hAnsi="Times New Roman" w:cs="Times New Roman"/>
          <w:sz w:val="24"/>
          <w:szCs w:val="24"/>
        </w:rPr>
        <w:t>To ensure compliance with the federal scheme, some states even repealed their filial responsibility statutes</w:t>
      </w:r>
      <w:r>
        <w:rPr>
          <w:rFonts w:ascii="Times New Roman" w:hAnsi="Times New Roman" w:cs="Times New Roman"/>
          <w:sz w:val="24"/>
          <w:szCs w:val="24"/>
        </w:rPr>
        <w:t>,”</w:t>
      </w:r>
      <w:r w:rsidR="00C73D0B" w:rsidRPr="00884D25">
        <w:rPr>
          <w:rFonts w:ascii="Times New Roman" w:hAnsi="Times New Roman" w:cs="Times New Roman"/>
          <w:sz w:val="24"/>
          <w:szCs w:val="24"/>
        </w:rPr>
        <w:t xml:space="preserve"> </w:t>
      </w:r>
      <w:r w:rsidR="004932B7" w:rsidRPr="00884D25">
        <w:rPr>
          <w:rFonts w:ascii="Times New Roman" w:eastAsia="Times New Roman" w:hAnsi="Times New Roman" w:cs="Times New Roman"/>
          <w:sz w:val="24"/>
          <w:szCs w:val="24"/>
        </w:rPr>
        <w:t>including New York, Minnesota, and Wisconsin.</w:t>
      </w:r>
      <w:r w:rsidR="00B80CCC" w:rsidRPr="00884D25">
        <w:rPr>
          <w:rStyle w:val="FootnoteReference"/>
          <w:rFonts w:ascii="Times New Roman" w:eastAsia="Times New Roman" w:hAnsi="Times New Roman" w:cs="Times New Roman"/>
          <w:sz w:val="24"/>
          <w:szCs w:val="24"/>
        </w:rPr>
        <w:footnoteReference w:id="7"/>
      </w:r>
      <w:r w:rsidR="00B80CCC" w:rsidRPr="00884D25">
        <w:rPr>
          <w:rFonts w:ascii="Times New Roman" w:eastAsia="Times New Roman" w:hAnsi="Times New Roman" w:cs="Times New Roman"/>
          <w:sz w:val="24"/>
          <w:szCs w:val="24"/>
        </w:rPr>
        <w:t xml:space="preserve"> </w:t>
      </w:r>
    </w:p>
    <w:p w14:paraId="2AC1B7B3" w14:textId="2079AE6F" w:rsidR="00471A17" w:rsidRPr="00884D25" w:rsidRDefault="00471A17" w:rsidP="004932B7">
      <w:pPr>
        <w:rPr>
          <w:rFonts w:ascii="Times New Roman" w:eastAsia="Times New Roman" w:hAnsi="Times New Roman" w:cs="Times New Roman"/>
          <w:sz w:val="24"/>
          <w:szCs w:val="24"/>
        </w:rPr>
      </w:pPr>
      <w:r w:rsidRPr="00884D25">
        <w:rPr>
          <w:rFonts w:ascii="Times New Roman" w:eastAsia="Times New Roman" w:hAnsi="Times New Roman" w:cs="Times New Roman"/>
          <w:sz w:val="24"/>
          <w:szCs w:val="24"/>
        </w:rPr>
        <w:tab/>
      </w:r>
      <w:r w:rsidR="00B80CCC" w:rsidRPr="00884D25">
        <w:rPr>
          <w:rFonts w:ascii="Times New Roman" w:eastAsia="Times New Roman" w:hAnsi="Times New Roman" w:cs="Times New Roman"/>
          <w:sz w:val="24"/>
          <w:szCs w:val="24"/>
        </w:rPr>
        <w:t xml:space="preserve">More recently, Idaho </w:t>
      </w:r>
      <w:r w:rsidR="004932B7" w:rsidRPr="00884D25">
        <w:rPr>
          <w:rFonts w:ascii="Times New Roman" w:eastAsia="Times New Roman" w:hAnsi="Times New Roman" w:cs="Times New Roman"/>
          <w:sz w:val="24"/>
          <w:szCs w:val="24"/>
        </w:rPr>
        <w:t>repealed its fili</w:t>
      </w:r>
      <w:r w:rsidR="007F1E78" w:rsidRPr="00884D25">
        <w:rPr>
          <w:rFonts w:ascii="Times New Roman" w:eastAsia="Times New Roman" w:hAnsi="Times New Roman" w:cs="Times New Roman"/>
          <w:sz w:val="24"/>
          <w:szCs w:val="24"/>
        </w:rPr>
        <w:t>al responsibility in 2011.</w:t>
      </w:r>
      <w:r w:rsidR="004F1821">
        <w:rPr>
          <w:rStyle w:val="FootnoteReference"/>
          <w:rFonts w:ascii="Times New Roman" w:eastAsia="Times New Roman" w:hAnsi="Times New Roman" w:cs="Times New Roman"/>
          <w:sz w:val="24"/>
          <w:szCs w:val="24"/>
        </w:rPr>
        <w:footnoteReference w:id="8"/>
      </w:r>
      <w:r w:rsidR="007F1E78" w:rsidRPr="00884D25">
        <w:rPr>
          <w:rFonts w:ascii="Times New Roman" w:eastAsia="Times New Roman" w:hAnsi="Times New Roman" w:cs="Times New Roman"/>
          <w:sz w:val="24"/>
          <w:szCs w:val="24"/>
        </w:rPr>
        <w:t xml:space="preserve"> The statement</w:t>
      </w:r>
      <w:r w:rsidR="004F1821">
        <w:rPr>
          <w:rFonts w:ascii="Times New Roman" w:eastAsia="Times New Roman" w:hAnsi="Times New Roman" w:cs="Times New Roman"/>
          <w:sz w:val="24"/>
          <w:szCs w:val="24"/>
        </w:rPr>
        <w:t xml:space="preserve"> of purpose </w:t>
      </w:r>
      <w:r w:rsidR="007F1E78" w:rsidRPr="00884D25">
        <w:rPr>
          <w:rFonts w:ascii="Times New Roman" w:eastAsia="Times New Roman" w:hAnsi="Times New Roman" w:cs="Times New Roman"/>
          <w:sz w:val="24"/>
          <w:szCs w:val="24"/>
        </w:rPr>
        <w:t xml:space="preserve">indicates </w:t>
      </w:r>
      <w:r w:rsidR="004932B7" w:rsidRPr="00884D25">
        <w:rPr>
          <w:rFonts w:ascii="Times New Roman" w:eastAsia="Times New Roman" w:hAnsi="Times New Roman" w:cs="Times New Roman"/>
          <w:sz w:val="24"/>
          <w:szCs w:val="24"/>
        </w:rPr>
        <w:t xml:space="preserve">that the statute “was </w:t>
      </w:r>
      <w:r w:rsidR="004932B7" w:rsidRPr="00884D25">
        <w:rPr>
          <w:rFonts w:ascii="Times New Roman" w:hAnsi="Times New Roman" w:cs="Times New Roman"/>
          <w:sz w:val="24"/>
          <w:szCs w:val="24"/>
        </w:rPr>
        <w:t>not a law of general applicability and violated the intent of Congress in establishing Medicaid and could subject Idaho to federal sanctions if implemented</w:t>
      </w:r>
      <w:r w:rsidR="004932B7" w:rsidRPr="00884D25">
        <w:rPr>
          <w:rFonts w:ascii="Times New Roman" w:eastAsia="Times New Roman" w:hAnsi="Times New Roman" w:cs="Times New Roman"/>
          <w:sz w:val="24"/>
          <w:szCs w:val="24"/>
        </w:rPr>
        <w:t>.” Instead, the statutes were found to be</w:t>
      </w:r>
      <w:r w:rsidRPr="00884D25">
        <w:rPr>
          <w:rFonts w:ascii="Times New Roman" w:eastAsia="Times New Roman" w:hAnsi="Times New Roman" w:cs="Times New Roman"/>
          <w:sz w:val="24"/>
          <w:szCs w:val="24"/>
        </w:rPr>
        <w:t>:</w:t>
      </w:r>
    </w:p>
    <w:p w14:paraId="1C95C57A" w14:textId="3E8234D2" w:rsidR="004932B7" w:rsidRPr="00884D25" w:rsidRDefault="004932B7" w:rsidP="00C73D0B">
      <w:pPr>
        <w:ind w:right="720" w:firstLine="720"/>
        <w:jc w:val="both"/>
        <w:rPr>
          <w:rFonts w:ascii="Times New Roman" w:eastAsia="Times New Roman" w:hAnsi="Times New Roman" w:cs="Times New Roman"/>
          <w:sz w:val="24"/>
          <w:szCs w:val="24"/>
        </w:rPr>
      </w:pPr>
      <w:proofErr w:type="gramStart"/>
      <w:r w:rsidRPr="00884D25">
        <w:rPr>
          <w:rFonts w:ascii="Times New Roman" w:hAnsi="Times New Roman" w:cs="Times New Roman"/>
          <w:sz w:val="24"/>
          <w:szCs w:val="24"/>
        </w:rPr>
        <w:t>special</w:t>
      </w:r>
      <w:proofErr w:type="gramEnd"/>
      <w:r w:rsidRPr="00884D25">
        <w:rPr>
          <w:rFonts w:ascii="Times New Roman" w:hAnsi="Times New Roman" w:cs="Times New Roman"/>
          <w:sz w:val="24"/>
          <w:szCs w:val="24"/>
        </w:rPr>
        <w:t xml:space="preserve"> laws directed at county </w:t>
      </w:r>
      <w:proofErr w:type="spellStart"/>
      <w:r w:rsidRPr="00884D25">
        <w:rPr>
          <w:rFonts w:ascii="Times New Roman" w:hAnsi="Times New Roman" w:cs="Times New Roman"/>
          <w:sz w:val="24"/>
          <w:szCs w:val="24"/>
        </w:rPr>
        <w:t>indigency</w:t>
      </w:r>
      <w:proofErr w:type="spellEnd"/>
      <w:r w:rsidRPr="00884D25">
        <w:rPr>
          <w:rFonts w:ascii="Times New Roman" w:hAnsi="Times New Roman" w:cs="Times New Roman"/>
          <w:sz w:val="24"/>
          <w:szCs w:val="24"/>
        </w:rPr>
        <w:t xml:space="preserve"> programs (32-1002) and Medicaid </w:t>
      </w:r>
      <w:r w:rsidR="00C73D0B" w:rsidRPr="00884D25">
        <w:rPr>
          <w:rFonts w:ascii="Times New Roman" w:hAnsi="Times New Roman" w:cs="Times New Roman"/>
          <w:sz w:val="24"/>
          <w:szCs w:val="24"/>
        </w:rPr>
        <w:tab/>
      </w:r>
      <w:r w:rsidRPr="00884D25">
        <w:rPr>
          <w:rFonts w:ascii="Times New Roman" w:hAnsi="Times New Roman" w:cs="Times New Roman"/>
          <w:sz w:val="24"/>
          <w:szCs w:val="24"/>
        </w:rPr>
        <w:t>recipients (32-1008A). These statutes have not been enforced since</w:t>
      </w:r>
      <w:r w:rsidR="00A05997" w:rsidRPr="00884D25">
        <w:rPr>
          <w:rFonts w:ascii="Times New Roman" w:hAnsi="Times New Roman" w:cs="Times New Roman"/>
          <w:sz w:val="24"/>
          <w:szCs w:val="24"/>
        </w:rPr>
        <w:t xml:space="preserve"> [sic]</w:t>
      </w:r>
      <w:r w:rsidRPr="00884D25">
        <w:rPr>
          <w:rFonts w:ascii="Times New Roman" w:hAnsi="Times New Roman" w:cs="Times New Roman"/>
          <w:sz w:val="24"/>
          <w:szCs w:val="24"/>
        </w:rPr>
        <w:t xml:space="preserve"> </w:t>
      </w:r>
      <w:r w:rsidR="00A05997" w:rsidRPr="00884D25">
        <w:rPr>
          <w:rFonts w:ascii="Times New Roman" w:hAnsi="Times New Roman" w:cs="Times New Roman"/>
          <w:sz w:val="24"/>
          <w:szCs w:val="24"/>
        </w:rPr>
        <w:t xml:space="preserve">[the </w:t>
      </w:r>
      <w:r w:rsidR="00C73D0B" w:rsidRPr="00884D25">
        <w:rPr>
          <w:rFonts w:ascii="Times New Roman" w:hAnsi="Times New Roman" w:cs="Times New Roman"/>
          <w:sz w:val="24"/>
          <w:szCs w:val="24"/>
        </w:rPr>
        <w:tab/>
        <w:t xml:space="preserve">Attorney General </w:t>
      </w:r>
      <w:r w:rsidR="00A05997" w:rsidRPr="00884D25">
        <w:rPr>
          <w:rFonts w:ascii="Times New Roman" w:hAnsi="Times New Roman" w:cs="Times New Roman"/>
          <w:sz w:val="24"/>
          <w:szCs w:val="24"/>
        </w:rPr>
        <w:t xml:space="preserve">Opinions issued in 1986] </w:t>
      </w:r>
      <w:r w:rsidRPr="00884D25">
        <w:rPr>
          <w:rFonts w:ascii="Times New Roman" w:hAnsi="Times New Roman" w:cs="Times New Roman"/>
          <w:sz w:val="24"/>
          <w:szCs w:val="24"/>
        </w:rPr>
        <w:t xml:space="preserve">were rendered. </w:t>
      </w:r>
      <w:r w:rsidR="00A05997" w:rsidRPr="00884D25">
        <w:rPr>
          <w:rFonts w:ascii="Times New Roman" w:hAnsi="Times New Roman" w:cs="Times New Roman"/>
          <w:sz w:val="24"/>
          <w:szCs w:val="24"/>
        </w:rPr>
        <w:t xml:space="preserve">Therefore, this bill </w:t>
      </w:r>
      <w:r w:rsidR="00C73D0B" w:rsidRPr="00884D25">
        <w:rPr>
          <w:rFonts w:ascii="Times New Roman" w:hAnsi="Times New Roman" w:cs="Times New Roman"/>
          <w:sz w:val="24"/>
          <w:szCs w:val="24"/>
        </w:rPr>
        <w:tab/>
        <w:t xml:space="preserve">repeals those sections, </w:t>
      </w:r>
      <w:r w:rsidR="00A05997" w:rsidRPr="00884D25">
        <w:rPr>
          <w:rFonts w:ascii="Times New Roman" w:hAnsi="Times New Roman" w:cs="Times New Roman"/>
          <w:sz w:val="24"/>
          <w:szCs w:val="24"/>
        </w:rPr>
        <w:t xml:space="preserve">removing the possibility that the laws could be used </w:t>
      </w:r>
      <w:r w:rsidR="00C73D0B" w:rsidRPr="00884D25">
        <w:rPr>
          <w:rFonts w:ascii="Times New Roman" w:hAnsi="Times New Roman" w:cs="Times New Roman"/>
          <w:sz w:val="24"/>
          <w:szCs w:val="24"/>
        </w:rPr>
        <w:tab/>
      </w:r>
      <w:r w:rsidR="00A05997" w:rsidRPr="00884D25">
        <w:rPr>
          <w:rFonts w:ascii="Times New Roman" w:hAnsi="Times New Roman" w:cs="Times New Roman"/>
          <w:sz w:val="24"/>
          <w:szCs w:val="24"/>
        </w:rPr>
        <w:t>ag</w:t>
      </w:r>
      <w:r w:rsidR="00C73D0B" w:rsidRPr="00884D25">
        <w:rPr>
          <w:rFonts w:ascii="Times New Roman" w:hAnsi="Times New Roman" w:cs="Times New Roman"/>
          <w:sz w:val="24"/>
          <w:szCs w:val="24"/>
        </w:rPr>
        <w:t xml:space="preserve">ainst citizens of the State of </w:t>
      </w:r>
      <w:r w:rsidR="00A05997" w:rsidRPr="00884D25">
        <w:rPr>
          <w:rFonts w:ascii="Times New Roman" w:hAnsi="Times New Roman" w:cs="Times New Roman"/>
          <w:sz w:val="24"/>
          <w:szCs w:val="24"/>
        </w:rPr>
        <w:t xml:space="preserve">Idaho who are not aware of the </w:t>
      </w:r>
      <w:proofErr w:type="gramStart"/>
      <w:r w:rsidR="00A05997" w:rsidRPr="00884D25">
        <w:rPr>
          <w:rFonts w:ascii="Times New Roman" w:hAnsi="Times New Roman" w:cs="Times New Roman"/>
          <w:sz w:val="24"/>
          <w:szCs w:val="24"/>
        </w:rPr>
        <w:t xml:space="preserve">said </w:t>
      </w:r>
      <w:r w:rsidR="00C73D0B" w:rsidRPr="00884D25">
        <w:rPr>
          <w:rFonts w:ascii="Times New Roman" w:hAnsi="Times New Roman" w:cs="Times New Roman"/>
          <w:sz w:val="24"/>
          <w:szCs w:val="24"/>
        </w:rPr>
        <w:tab/>
      </w:r>
      <w:r w:rsidR="00A05997" w:rsidRPr="00884D25">
        <w:rPr>
          <w:rFonts w:ascii="Times New Roman" w:hAnsi="Times New Roman" w:cs="Times New Roman"/>
          <w:sz w:val="24"/>
          <w:szCs w:val="24"/>
        </w:rPr>
        <w:t xml:space="preserve">opinions, or in </w:t>
      </w:r>
      <w:proofErr w:type="gramEnd"/>
      <w:r w:rsidR="00C73D0B" w:rsidRPr="00884D25">
        <w:rPr>
          <w:rFonts w:ascii="Times New Roman" w:hAnsi="Times New Roman" w:cs="Times New Roman"/>
          <w:sz w:val="24"/>
          <w:szCs w:val="24"/>
        </w:rPr>
        <w:tab/>
      </w:r>
      <w:r w:rsidR="00A05997" w:rsidRPr="00884D25">
        <w:rPr>
          <w:rFonts w:ascii="Times New Roman" w:hAnsi="Times New Roman" w:cs="Times New Roman"/>
          <w:sz w:val="24"/>
          <w:szCs w:val="24"/>
        </w:rPr>
        <w:t>ignor</w:t>
      </w:r>
      <w:r w:rsidR="00C73D0B" w:rsidRPr="00884D25">
        <w:rPr>
          <w:rFonts w:ascii="Times New Roman" w:hAnsi="Times New Roman" w:cs="Times New Roman"/>
          <w:sz w:val="24"/>
          <w:szCs w:val="24"/>
        </w:rPr>
        <w:t xml:space="preserve">ance by county </w:t>
      </w:r>
      <w:proofErr w:type="spellStart"/>
      <w:r w:rsidR="00C73D0B" w:rsidRPr="00884D25">
        <w:rPr>
          <w:rFonts w:ascii="Times New Roman" w:hAnsi="Times New Roman" w:cs="Times New Roman"/>
          <w:sz w:val="24"/>
          <w:szCs w:val="24"/>
        </w:rPr>
        <w:t>indigency</w:t>
      </w:r>
      <w:proofErr w:type="spellEnd"/>
      <w:r w:rsidR="00C73D0B" w:rsidRPr="00884D25">
        <w:rPr>
          <w:rFonts w:ascii="Times New Roman" w:hAnsi="Times New Roman" w:cs="Times New Roman"/>
          <w:sz w:val="24"/>
          <w:szCs w:val="24"/>
        </w:rPr>
        <w:t xml:space="preserve"> </w:t>
      </w:r>
      <w:r w:rsidR="00A05997" w:rsidRPr="00884D25">
        <w:rPr>
          <w:rFonts w:ascii="Times New Roman" w:hAnsi="Times New Roman" w:cs="Times New Roman"/>
          <w:sz w:val="24"/>
          <w:szCs w:val="24"/>
        </w:rPr>
        <w:t>programs or Medicaid.</w:t>
      </w:r>
      <w:r w:rsidR="004F1821">
        <w:rPr>
          <w:rStyle w:val="FootnoteReference"/>
          <w:rFonts w:ascii="Times New Roman" w:hAnsi="Times New Roman" w:cs="Times New Roman"/>
          <w:sz w:val="24"/>
          <w:szCs w:val="24"/>
        </w:rPr>
        <w:footnoteReference w:id="9"/>
      </w:r>
    </w:p>
    <w:p w14:paraId="3EC95200" w14:textId="56C02466" w:rsidR="007F1E78" w:rsidRPr="00884D25" w:rsidRDefault="00C73D0B" w:rsidP="00471A17">
      <w:pPr>
        <w:rPr>
          <w:rFonts w:ascii="Times New Roman" w:eastAsia="Times New Roman" w:hAnsi="Times New Roman" w:cs="Times New Roman"/>
          <w:color w:val="000000"/>
          <w:sz w:val="24"/>
          <w:szCs w:val="24"/>
        </w:rPr>
      </w:pPr>
      <w:r w:rsidRPr="00884D25">
        <w:rPr>
          <w:rFonts w:ascii="Times New Roman" w:eastAsia="Times New Roman" w:hAnsi="Times New Roman" w:cs="Times New Roman"/>
          <w:sz w:val="24"/>
          <w:szCs w:val="24"/>
        </w:rPr>
        <w:tab/>
      </w:r>
      <w:r w:rsidR="00F728F5" w:rsidRPr="00884D25">
        <w:rPr>
          <w:rFonts w:ascii="Times New Roman" w:eastAsia="Times New Roman" w:hAnsi="Times New Roman" w:cs="Times New Roman"/>
          <w:sz w:val="24"/>
          <w:szCs w:val="24"/>
        </w:rPr>
        <w:t xml:space="preserve">Likewise, in 2013, </w:t>
      </w:r>
      <w:r w:rsidR="00471A17" w:rsidRPr="00884D25">
        <w:rPr>
          <w:rFonts w:ascii="Times New Roman" w:eastAsia="Times New Roman" w:hAnsi="Times New Roman" w:cs="Times New Roman"/>
          <w:sz w:val="24"/>
          <w:szCs w:val="24"/>
        </w:rPr>
        <w:t>New Hampshire repealed</w:t>
      </w:r>
      <w:r w:rsidR="00F728F5" w:rsidRPr="00884D25">
        <w:rPr>
          <w:rFonts w:ascii="Times New Roman" w:eastAsia="Times New Roman" w:hAnsi="Times New Roman" w:cs="Times New Roman"/>
          <w:sz w:val="24"/>
          <w:szCs w:val="24"/>
        </w:rPr>
        <w:t xml:space="preserve"> </w:t>
      </w:r>
      <w:r w:rsidR="00A05997" w:rsidRPr="00884D25">
        <w:rPr>
          <w:rFonts w:ascii="Times New Roman" w:eastAsia="Times New Roman" w:hAnsi="Times New Roman" w:cs="Times New Roman"/>
          <w:sz w:val="24"/>
          <w:szCs w:val="24"/>
        </w:rPr>
        <w:t xml:space="preserve">a </w:t>
      </w:r>
      <w:r w:rsidR="00471A17" w:rsidRPr="00884D25">
        <w:rPr>
          <w:rFonts w:ascii="Times New Roman" w:eastAsia="Times New Roman" w:hAnsi="Times New Roman" w:cs="Times New Roman"/>
          <w:sz w:val="24"/>
          <w:szCs w:val="24"/>
        </w:rPr>
        <w:t xml:space="preserve">provision requiring </w:t>
      </w:r>
      <w:r w:rsidR="00A05997" w:rsidRPr="00884D25">
        <w:rPr>
          <w:rFonts w:ascii="Times New Roman" w:eastAsia="Times New Roman" w:hAnsi="Times New Roman" w:cs="Times New Roman"/>
          <w:sz w:val="24"/>
          <w:szCs w:val="24"/>
        </w:rPr>
        <w:t>the child of</w:t>
      </w:r>
      <w:r w:rsidR="00471A17" w:rsidRPr="00884D25">
        <w:rPr>
          <w:rFonts w:ascii="Times New Roman" w:eastAsia="Times New Roman" w:hAnsi="Times New Roman" w:cs="Times New Roman"/>
          <w:sz w:val="24"/>
          <w:szCs w:val="24"/>
        </w:rPr>
        <w:t xml:space="preserve"> </w:t>
      </w:r>
      <w:r w:rsidR="00471A17" w:rsidRPr="00884D25">
        <w:rPr>
          <w:rFonts w:ascii="Times New Roman" w:eastAsia="Times New Roman" w:hAnsi="Times New Roman" w:cs="Times New Roman"/>
          <w:color w:val="000000"/>
          <w:sz w:val="24"/>
          <w:szCs w:val="24"/>
        </w:rPr>
        <w:t xml:space="preserve">an indigent </w:t>
      </w:r>
      <w:r w:rsidR="00A05997" w:rsidRPr="00884D25">
        <w:rPr>
          <w:rFonts w:ascii="Times New Roman" w:eastAsia="Times New Roman" w:hAnsi="Times New Roman" w:cs="Times New Roman"/>
          <w:color w:val="000000"/>
          <w:sz w:val="24"/>
          <w:szCs w:val="24"/>
        </w:rPr>
        <w:t xml:space="preserve">individual to contribute to or pay the cost of support for </w:t>
      </w:r>
      <w:r w:rsidR="00DD6BDE">
        <w:rPr>
          <w:rFonts w:ascii="Times New Roman" w:eastAsia="Times New Roman" w:hAnsi="Times New Roman" w:cs="Times New Roman"/>
          <w:color w:val="000000"/>
          <w:sz w:val="24"/>
          <w:szCs w:val="24"/>
        </w:rPr>
        <w:t xml:space="preserve">an indigent </w:t>
      </w:r>
      <w:r w:rsidR="00A05997" w:rsidRPr="00884D25">
        <w:rPr>
          <w:rFonts w:ascii="Times New Roman" w:eastAsia="Times New Roman" w:hAnsi="Times New Roman" w:cs="Times New Roman"/>
          <w:color w:val="000000"/>
          <w:sz w:val="24"/>
          <w:szCs w:val="24"/>
        </w:rPr>
        <w:t xml:space="preserve">parent. The New </w:t>
      </w:r>
      <w:r w:rsidR="00A05997" w:rsidRPr="00884D25">
        <w:rPr>
          <w:rFonts w:ascii="Times New Roman" w:eastAsia="Times New Roman" w:hAnsi="Times New Roman" w:cs="Times New Roman"/>
          <w:color w:val="000000"/>
          <w:sz w:val="24"/>
          <w:szCs w:val="24"/>
        </w:rPr>
        <w:lastRenderedPageBreak/>
        <w:t xml:space="preserve">Hampshire Legislature also </w:t>
      </w:r>
      <w:r w:rsidR="00471A17" w:rsidRPr="00884D25">
        <w:rPr>
          <w:rFonts w:ascii="Times New Roman" w:eastAsia="Times New Roman" w:hAnsi="Times New Roman" w:cs="Times New Roman"/>
          <w:color w:val="000000"/>
          <w:sz w:val="24"/>
          <w:szCs w:val="24"/>
        </w:rPr>
        <w:t>limited the obligation of a parent to supp</w:t>
      </w:r>
      <w:r w:rsidRPr="00884D25">
        <w:rPr>
          <w:rFonts w:ascii="Times New Roman" w:eastAsia="Times New Roman" w:hAnsi="Times New Roman" w:cs="Times New Roman"/>
          <w:color w:val="000000"/>
          <w:sz w:val="24"/>
          <w:szCs w:val="24"/>
        </w:rPr>
        <w:t>ort children over the age of 18, as follows:</w:t>
      </w:r>
    </w:p>
    <w:p w14:paraId="0B71C8E0" w14:textId="09DCFD30" w:rsidR="00E55A4B" w:rsidRPr="00884D25" w:rsidRDefault="007F1E78" w:rsidP="00461324">
      <w:pPr>
        <w:spacing w:after="0" w:line="240" w:lineRule="auto"/>
        <w:ind w:left="810" w:right="720"/>
        <w:jc w:val="both"/>
        <w:rPr>
          <w:rFonts w:ascii="Times New Roman" w:hAnsi="Times New Roman" w:cs="Times New Roman"/>
          <w:sz w:val="24"/>
          <w:szCs w:val="24"/>
        </w:rPr>
      </w:pPr>
      <w:r w:rsidRPr="00884D25">
        <w:rPr>
          <w:rFonts w:ascii="Times New Roman" w:eastAsia="Times New Roman" w:hAnsi="Times New Roman" w:cs="Times New Roman"/>
          <w:color w:val="252525"/>
          <w:sz w:val="24"/>
          <w:szCs w:val="24"/>
        </w:rPr>
        <w:t xml:space="preserve">Every person whose income or other resources are more than sufficient to provide for his or her reasonable subsistence compatible with decency or health owes a duty to support or contribute to the support of the following persons when in need: his or her wife, husband, or child </w:t>
      </w:r>
      <w:r w:rsidRPr="00884D25">
        <w:rPr>
          <w:rFonts w:ascii="Times New Roman" w:eastAsia="Times New Roman" w:hAnsi="Times New Roman" w:cs="Times New Roman"/>
          <w:strike/>
          <w:color w:val="252525"/>
          <w:sz w:val="24"/>
          <w:szCs w:val="24"/>
        </w:rPr>
        <w:t>[</w:t>
      </w:r>
      <w:proofErr w:type="gramStart"/>
      <w:r w:rsidRPr="00884D25">
        <w:rPr>
          <w:rFonts w:ascii="Times New Roman" w:eastAsia="Times New Roman" w:hAnsi="Times New Roman" w:cs="Times New Roman"/>
          <w:strike/>
          <w:color w:val="252525"/>
          <w:sz w:val="24"/>
          <w:szCs w:val="24"/>
        </w:rPr>
        <w:t>,father</w:t>
      </w:r>
      <w:proofErr w:type="gramEnd"/>
      <w:r w:rsidRPr="00884D25">
        <w:rPr>
          <w:rFonts w:ascii="Times New Roman" w:eastAsia="Times New Roman" w:hAnsi="Times New Roman" w:cs="Times New Roman"/>
          <w:strike/>
          <w:color w:val="252525"/>
          <w:sz w:val="24"/>
          <w:szCs w:val="24"/>
        </w:rPr>
        <w:t xml:space="preserve"> or mother when in need</w:t>
      </w:r>
      <w:r w:rsidRPr="00884D25">
        <w:rPr>
          <w:rFonts w:ascii="Times New Roman" w:eastAsia="Times New Roman" w:hAnsi="Times New Roman" w:cs="Times New Roman"/>
          <w:color w:val="252525"/>
          <w:sz w:val="24"/>
          <w:szCs w:val="24"/>
        </w:rPr>
        <w:t xml:space="preserve">] </w:t>
      </w:r>
      <w:r w:rsidRPr="00884D25">
        <w:rPr>
          <w:rFonts w:ascii="Times New Roman" w:eastAsia="Times New Roman" w:hAnsi="Times New Roman" w:cs="Times New Roman"/>
          <w:color w:val="252525"/>
          <w:sz w:val="24"/>
          <w:szCs w:val="24"/>
          <w:u w:val="single"/>
        </w:rPr>
        <w:t>under the age of 18 or for as long as the department of health and human services has the authority to recover support for the child under Title IV of the Social Security Act</w:t>
      </w:r>
      <w:r w:rsidRPr="00884D25">
        <w:rPr>
          <w:rFonts w:ascii="Times New Roman" w:eastAsia="Times New Roman" w:hAnsi="Times New Roman" w:cs="Times New Roman"/>
          <w:color w:val="252525"/>
          <w:sz w:val="24"/>
          <w:szCs w:val="24"/>
        </w:rPr>
        <w:t>.</w:t>
      </w:r>
      <w:r w:rsidR="004F1821">
        <w:rPr>
          <w:rStyle w:val="FootnoteReference"/>
          <w:rFonts w:ascii="Times New Roman" w:eastAsia="Times New Roman" w:hAnsi="Times New Roman" w:cs="Times New Roman"/>
          <w:color w:val="252525"/>
          <w:sz w:val="24"/>
          <w:szCs w:val="24"/>
        </w:rPr>
        <w:footnoteReference w:id="10"/>
      </w:r>
    </w:p>
    <w:p w14:paraId="0F822851" w14:textId="77777777" w:rsidR="00E55A4B" w:rsidRPr="00884D25" w:rsidRDefault="00E55A4B" w:rsidP="00E55A4B">
      <w:pPr>
        <w:spacing w:after="0" w:line="240" w:lineRule="auto"/>
        <w:ind w:left="810" w:right="720"/>
        <w:rPr>
          <w:rFonts w:ascii="Times New Roman" w:hAnsi="Times New Roman" w:cs="Times New Roman"/>
          <w:sz w:val="24"/>
          <w:szCs w:val="24"/>
        </w:rPr>
      </w:pPr>
    </w:p>
    <w:p w14:paraId="0F51680C" w14:textId="56016AA0" w:rsidR="00E55A4B" w:rsidRDefault="00E55A4B" w:rsidP="00A211F3">
      <w:pPr>
        <w:spacing w:after="0" w:line="240" w:lineRule="auto"/>
        <w:ind w:left="810" w:right="720"/>
        <w:jc w:val="center"/>
        <w:rPr>
          <w:rFonts w:ascii="Times New Roman" w:hAnsi="Times New Roman" w:cs="Times New Roman"/>
          <w:b/>
          <w:sz w:val="24"/>
          <w:szCs w:val="24"/>
        </w:rPr>
      </w:pPr>
      <w:r w:rsidRPr="00884D25">
        <w:rPr>
          <w:rFonts w:ascii="Times New Roman" w:hAnsi="Times New Roman" w:cs="Times New Roman"/>
          <w:b/>
          <w:sz w:val="24"/>
          <w:szCs w:val="24"/>
        </w:rPr>
        <w:t>Filial Responsibility Statutes in Other Jurisdictions</w:t>
      </w:r>
    </w:p>
    <w:p w14:paraId="0F64701E" w14:textId="77777777" w:rsidR="00A211F3" w:rsidRPr="00884D25" w:rsidRDefault="00A211F3" w:rsidP="00A211F3">
      <w:pPr>
        <w:spacing w:after="0" w:line="240" w:lineRule="auto"/>
        <w:ind w:left="810" w:right="720"/>
        <w:jc w:val="center"/>
        <w:rPr>
          <w:rFonts w:ascii="Times New Roman" w:eastAsia="Times New Roman" w:hAnsi="Times New Roman" w:cs="Times New Roman"/>
          <w:sz w:val="24"/>
          <w:szCs w:val="24"/>
        </w:rPr>
      </w:pPr>
    </w:p>
    <w:p w14:paraId="28835919" w14:textId="772866BD" w:rsidR="00F728F5" w:rsidRPr="00884D25" w:rsidRDefault="00F728F5" w:rsidP="00461324">
      <w:pPr>
        <w:spacing w:after="120" w:line="276" w:lineRule="auto"/>
        <w:jc w:val="both"/>
        <w:rPr>
          <w:rFonts w:ascii="Times New Roman" w:hAnsi="Times New Roman" w:cs="Times New Roman"/>
          <w:sz w:val="24"/>
          <w:szCs w:val="24"/>
        </w:rPr>
      </w:pPr>
      <w:r w:rsidRPr="00884D25">
        <w:rPr>
          <w:rFonts w:ascii="Times New Roman" w:hAnsi="Times New Roman" w:cs="Times New Roman"/>
          <w:sz w:val="24"/>
          <w:szCs w:val="24"/>
        </w:rPr>
        <w:tab/>
        <w:t xml:space="preserve">Many of the states with surviving filial responsibility statutes require a reciprocal duty of care of parents and children. The Virginia statute </w:t>
      </w:r>
      <w:r w:rsidR="00536A14">
        <w:rPr>
          <w:rFonts w:ascii="Times New Roman" w:hAnsi="Times New Roman" w:cs="Times New Roman"/>
          <w:sz w:val="24"/>
          <w:szCs w:val="24"/>
        </w:rPr>
        <w:t xml:space="preserve">is one such </w:t>
      </w:r>
      <w:r w:rsidR="00DD6BDE">
        <w:rPr>
          <w:rFonts w:ascii="Times New Roman" w:hAnsi="Times New Roman" w:cs="Times New Roman"/>
          <w:sz w:val="24"/>
          <w:szCs w:val="24"/>
        </w:rPr>
        <w:t>provision</w:t>
      </w:r>
      <w:r w:rsidRPr="00884D25">
        <w:rPr>
          <w:rFonts w:ascii="Times New Roman" w:hAnsi="Times New Roman" w:cs="Times New Roman"/>
          <w:sz w:val="24"/>
          <w:szCs w:val="24"/>
        </w:rPr>
        <w:t xml:space="preserve">, </w:t>
      </w:r>
      <w:r w:rsidR="00536A14">
        <w:rPr>
          <w:rFonts w:ascii="Times New Roman" w:hAnsi="Times New Roman" w:cs="Times New Roman"/>
          <w:sz w:val="24"/>
          <w:szCs w:val="24"/>
        </w:rPr>
        <w:t>opening with a general statement of duty and scope, it provides that:</w:t>
      </w:r>
    </w:p>
    <w:p w14:paraId="217A717B" w14:textId="751BE2C3" w:rsidR="00536A14" w:rsidRPr="00536A14" w:rsidRDefault="00536A14" w:rsidP="00536A14">
      <w:pPr>
        <w:spacing w:after="0" w:line="240" w:lineRule="auto"/>
        <w:ind w:right="630"/>
        <w:jc w:val="both"/>
        <w:rPr>
          <w:rFonts w:ascii="Times New Roman" w:eastAsia="Times New Roman" w:hAnsi="Times New Roman" w:cs="Times New Roman"/>
          <w:sz w:val="24"/>
          <w:szCs w:val="24"/>
        </w:rPr>
      </w:pPr>
      <w:r w:rsidRPr="00536A14">
        <w:rPr>
          <w:rFonts w:ascii="Times New Roman" w:eastAsia="Times New Roman" w:hAnsi="Times New Roman" w:cs="Times New Roman"/>
          <w:sz w:val="24"/>
          <w:szCs w:val="24"/>
        </w:rPr>
        <w:tab/>
        <w:t>[</w:t>
      </w:r>
      <w:proofErr w:type="spellStart"/>
      <w:r w:rsidRPr="00536A14">
        <w:rPr>
          <w:rFonts w:ascii="Times New Roman" w:eastAsia="Times New Roman" w:hAnsi="Times New Roman" w:cs="Times New Roman"/>
          <w:sz w:val="24"/>
          <w:szCs w:val="24"/>
        </w:rPr>
        <w:t>i</w:t>
      </w:r>
      <w:proofErr w:type="spellEnd"/>
      <w:r w:rsidRPr="00536A14">
        <w:rPr>
          <w:rFonts w:ascii="Times New Roman" w:eastAsia="Times New Roman" w:hAnsi="Times New Roman" w:cs="Times New Roman"/>
          <w:sz w:val="24"/>
          <w:szCs w:val="24"/>
        </w:rPr>
        <w:t xml:space="preserve">]t shall be the … duty of all persons eighteen years of age or over, of sufficient </w:t>
      </w:r>
      <w:r>
        <w:rPr>
          <w:rFonts w:ascii="Times New Roman" w:eastAsia="Times New Roman" w:hAnsi="Times New Roman" w:cs="Times New Roman"/>
          <w:sz w:val="24"/>
          <w:szCs w:val="24"/>
        </w:rPr>
        <w:tab/>
      </w:r>
      <w:r w:rsidR="00DD6BDE">
        <w:rPr>
          <w:rFonts w:ascii="Times New Roman" w:eastAsia="Times New Roman" w:hAnsi="Times New Roman" w:cs="Times New Roman"/>
          <w:sz w:val="24"/>
          <w:szCs w:val="24"/>
        </w:rPr>
        <w:t xml:space="preserve">earning capacity or income, after reasonably providing </w:t>
      </w:r>
      <w:r w:rsidRPr="00536A14">
        <w:rPr>
          <w:rFonts w:ascii="Times New Roman" w:eastAsia="Times New Roman" w:hAnsi="Times New Roman" w:cs="Times New Roman"/>
          <w:sz w:val="24"/>
          <w:szCs w:val="24"/>
        </w:rPr>
        <w:t xml:space="preserve">for his or her own </w:t>
      </w:r>
      <w:r>
        <w:rPr>
          <w:rFonts w:ascii="Times New Roman" w:eastAsia="Times New Roman" w:hAnsi="Times New Roman" w:cs="Times New Roman"/>
          <w:sz w:val="24"/>
          <w:szCs w:val="24"/>
        </w:rPr>
        <w:tab/>
      </w:r>
      <w:r w:rsidRPr="00536A14">
        <w:rPr>
          <w:rFonts w:ascii="Times New Roman" w:eastAsia="Times New Roman" w:hAnsi="Times New Roman" w:cs="Times New Roman"/>
          <w:sz w:val="24"/>
          <w:szCs w:val="24"/>
        </w:rPr>
        <w:t>immediate fami</w:t>
      </w:r>
      <w:r w:rsidR="00DD6BDE">
        <w:rPr>
          <w:rFonts w:ascii="Times New Roman" w:eastAsia="Times New Roman" w:hAnsi="Times New Roman" w:cs="Times New Roman"/>
          <w:sz w:val="24"/>
          <w:szCs w:val="24"/>
        </w:rPr>
        <w:t xml:space="preserve">ly, to assist in providing for </w:t>
      </w:r>
      <w:r w:rsidRPr="00536A14">
        <w:rPr>
          <w:rFonts w:ascii="Times New Roman" w:eastAsia="Times New Roman" w:hAnsi="Times New Roman" w:cs="Times New Roman"/>
          <w:sz w:val="24"/>
          <w:szCs w:val="24"/>
        </w:rPr>
        <w:t xml:space="preserve">the support and maintenance of his or </w:t>
      </w:r>
      <w:r>
        <w:rPr>
          <w:rFonts w:ascii="Times New Roman" w:eastAsia="Times New Roman" w:hAnsi="Times New Roman" w:cs="Times New Roman"/>
          <w:sz w:val="24"/>
          <w:szCs w:val="24"/>
        </w:rPr>
        <w:tab/>
      </w:r>
      <w:r w:rsidRPr="00536A14">
        <w:rPr>
          <w:rFonts w:ascii="Times New Roman" w:eastAsia="Times New Roman" w:hAnsi="Times New Roman" w:cs="Times New Roman"/>
          <w:sz w:val="24"/>
          <w:szCs w:val="24"/>
        </w:rPr>
        <w:t xml:space="preserve">her mother or father, he or she being then and there in necessitous </w:t>
      </w:r>
      <w:r>
        <w:rPr>
          <w:rFonts w:ascii="Times New Roman" w:eastAsia="Times New Roman" w:hAnsi="Times New Roman" w:cs="Times New Roman"/>
          <w:sz w:val="24"/>
          <w:szCs w:val="24"/>
        </w:rPr>
        <w:t>circumstances.</w:t>
      </w:r>
      <w:r w:rsidR="004F1821">
        <w:rPr>
          <w:rStyle w:val="FootnoteReference"/>
          <w:rFonts w:ascii="Times New Roman" w:eastAsia="Times New Roman" w:hAnsi="Times New Roman" w:cs="Times New Roman"/>
          <w:sz w:val="24"/>
          <w:szCs w:val="24"/>
        </w:rPr>
        <w:footnoteReference w:id="11"/>
      </w:r>
    </w:p>
    <w:p w14:paraId="1C24E9B5" w14:textId="77777777" w:rsidR="00536A14" w:rsidRPr="00536A14" w:rsidRDefault="00536A14" w:rsidP="00536A14">
      <w:pPr>
        <w:spacing w:after="0" w:line="240" w:lineRule="auto"/>
        <w:jc w:val="both"/>
        <w:rPr>
          <w:rFonts w:ascii="Times" w:eastAsia="Times New Roman" w:hAnsi="Times" w:cs="Times New Roman"/>
          <w:sz w:val="20"/>
          <w:szCs w:val="20"/>
        </w:rPr>
      </w:pPr>
    </w:p>
    <w:p w14:paraId="6808ADA7" w14:textId="43D2B830" w:rsidR="00F728F5" w:rsidRPr="00884D25" w:rsidRDefault="00F728F5" w:rsidP="00461324">
      <w:pPr>
        <w:spacing w:after="120" w:line="276" w:lineRule="auto"/>
        <w:jc w:val="both"/>
        <w:rPr>
          <w:rFonts w:ascii="Times New Roman" w:hAnsi="Times New Roman" w:cs="Times New Roman"/>
          <w:sz w:val="24"/>
          <w:szCs w:val="24"/>
        </w:rPr>
      </w:pPr>
      <w:r w:rsidRPr="00884D25">
        <w:rPr>
          <w:rFonts w:ascii="Times New Roman" w:hAnsi="Times New Roman" w:cs="Times New Roman"/>
          <w:sz w:val="24"/>
          <w:szCs w:val="24"/>
        </w:rPr>
        <w:tab/>
        <w:t>The statu</w:t>
      </w:r>
      <w:r w:rsidR="00E55A4B" w:rsidRPr="00884D25">
        <w:rPr>
          <w:rFonts w:ascii="Times New Roman" w:hAnsi="Times New Roman" w:cs="Times New Roman"/>
          <w:sz w:val="24"/>
          <w:szCs w:val="24"/>
        </w:rPr>
        <w:t>t</w:t>
      </w:r>
      <w:r w:rsidRPr="00884D25">
        <w:rPr>
          <w:rFonts w:ascii="Times New Roman" w:hAnsi="Times New Roman" w:cs="Times New Roman"/>
          <w:sz w:val="24"/>
          <w:szCs w:val="24"/>
        </w:rPr>
        <w:t>e was amended after</w:t>
      </w:r>
      <w:r w:rsidR="00DD6BDE">
        <w:rPr>
          <w:rFonts w:ascii="Times New Roman" w:hAnsi="Times New Roman" w:cs="Times New Roman"/>
          <w:sz w:val="24"/>
          <w:szCs w:val="24"/>
        </w:rPr>
        <w:t xml:space="preserve"> the enactment of Medicaid to “</w:t>
      </w:r>
      <w:r w:rsidRPr="00884D25">
        <w:rPr>
          <w:rFonts w:ascii="Times New Roman" w:hAnsi="Times New Roman" w:cs="Times New Roman"/>
          <w:sz w:val="24"/>
          <w:szCs w:val="24"/>
        </w:rPr>
        <w:t>restrict primary filial responsibility</w:t>
      </w:r>
      <w:r w:rsidR="006B3B39">
        <w:rPr>
          <w:rFonts w:ascii="Times New Roman" w:hAnsi="Times New Roman" w:cs="Times New Roman"/>
          <w:sz w:val="24"/>
          <w:szCs w:val="24"/>
        </w:rPr>
        <w:t>,</w:t>
      </w:r>
      <w:r w:rsidRPr="00884D25">
        <w:rPr>
          <w:rFonts w:ascii="Times New Roman" w:hAnsi="Times New Roman" w:cs="Times New Roman"/>
          <w:sz w:val="24"/>
          <w:szCs w:val="24"/>
        </w:rPr>
        <w:t xml:space="preserve"> if the parent became eligible for public benefits under Medicaid, while permitting the state the option of seeking reimbursement from a child or children for ‘a parent receiving such </w:t>
      </w:r>
      <w:r w:rsidR="00E55A4B" w:rsidRPr="00884D25">
        <w:rPr>
          <w:rFonts w:ascii="Times New Roman" w:hAnsi="Times New Roman" w:cs="Times New Roman"/>
          <w:sz w:val="24"/>
          <w:szCs w:val="24"/>
        </w:rPr>
        <w:t xml:space="preserve">assistance </w:t>
      </w:r>
      <w:r w:rsidR="00536A14">
        <w:rPr>
          <w:rFonts w:ascii="Times New Roman" w:hAnsi="Times New Roman" w:cs="Times New Roman"/>
          <w:sz w:val="24"/>
          <w:szCs w:val="24"/>
        </w:rPr>
        <w:t>o</w:t>
      </w:r>
      <w:r w:rsidRPr="00884D25">
        <w:rPr>
          <w:rFonts w:ascii="Times New Roman" w:hAnsi="Times New Roman" w:cs="Times New Roman"/>
          <w:sz w:val="24"/>
          <w:szCs w:val="24"/>
        </w:rPr>
        <w:t>r services . . . as the court may determine to be reasonable.’ The reimbursement potential was capp</w:t>
      </w:r>
      <w:r w:rsidR="006B3B39">
        <w:rPr>
          <w:rFonts w:ascii="Times New Roman" w:hAnsi="Times New Roman" w:cs="Times New Roman"/>
          <w:sz w:val="24"/>
          <w:szCs w:val="24"/>
        </w:rPr>
        <w:t>ed in Virginia, providing that ‘</w:t>
      </w:r>
      <w:r w:rsidRPr="00884D25">
        <w:rPr>
          <w:rFonts w:ascii="Times New Roman" w:hAnsi="Times New Roman" w:cs="Times New Roman"/>
          <w:sz w:val="24"/>
          <w:szCs w:val="24"/>
        </w:rPr>
        <w:t>children shall in no case be responsible for such costs for</w:t>
      </w:r>
      <w:r w:rsidR="00E55A4B" w:rsidRPr="00884D25">
        <w:rPr>
          <w:rFonts w:ascii="Times New Roman" w:hAnsi="Times New Roman" w:cs="Times New Roman"/>
          <w:sz w:val="24"/>
          <w:szCs w:val="24"/>
        </w:rPr>
        <w:t xml:space="preserve"> </w:t>
      </w:r>
      <w:r w:rsidRPr="00884D25">
        <w:rPr>
          <w:rFonts w:ascii="Times New Roman" w:hAnsi="Times New Roman" w:cs="Times New Roman"/>
          <w:sz w:val="24"/>
          <w:szCs w:val="24"/>
        </w:rPr>
        <w:t>more than sixty months of institutionalization.</w:t>
      </w:r>
      <w:r w:rsidR="006B3B39">
        <w:rPr>
          <w:rFonts w:ascii="Times New Roman" w:hAnsi="Times New Roman" w:cs="Times New Roman"/>
          <w:sz w:val="24"/>
          <w:szCs w:val="24"/>
        </w:rPr>
        <w:t xml:space="preserve">’ </w:t>
      </w:r>
      <w:r w:rsidRPr="00884D25">
        <w:rPr>
          <w:rFonts w:ascii="Times New Roman" w:hAnsi="Times New Roman" w:cs="Times New Roman"/>
          <w:sz w:val="24"/>
          <w:szCs w:val="24"/>
        </w:rPr>
        <w:t>”</w:t>
      </w:r>
      <w:r w:rsidR="004F1821">
        <w:rPr>
          <w:rStyle w:val="FootnoteReference"/>
          <w:rFonts w:ascii="Times New Roman" w:hAnsi="Times New Roman" w:cs="Times New Roman"/>
          <w:sz w:val="24"/>
          <w:szCs w:val="24"/>
        </w:rPr>
        <w:footnoteReference w:id="12"/>
      </w:r>
    </w:p>
    <w:p w14:paraId="28FA1E59" w14:textId="41DC573A" w:rsidR="00A6022A" w:rsidRPr="00884D25" w:rsidRDefault="00C73D0B" w:rsidP="00461324">
      <w:pPr>
        <w:spacing w:after="120" w:line="276" w:lineRule="auto"/>
        <w:jc w:val="both"/>
        <w:rPr>
          <w:rFonts w:ascii="Times New Roman" w:hAnsi="Times New Roman" w:cs="Times New Roman"/>
          <w:sz w:val="24"/>
          <w:szCs w:val="24"/>
        </w:rPr>
      </w:pPr>
      <w:r w:rsidRPr="00884D25">
        <w:rPr>
          <w:rFonts w:ascii="Times New Roman" w:hAnsi="Times New Roman" w:cs="Times New Roman"/>
          <w:sz w:val="24"/>
          <w:szCs w:val="24"/>
        </w:rPr>
        <w:tab/>
      </w:r>
      <w:r w:rsidR="00E55A4B" w:rsidRPr="00884D25">
        <w:rPr>
          <w:rFonts w:ascii="Times New Roman" w:hAnsi="Times New Roman" w:cs="Times New Roman"/>
          <w:sz w:val="24"/>
          <w:szCs w:val="24"/>
        </w:rPr>
        <w:t xml:space="preserve">Several states have wrestled with </w:t>
      </w:r>
      <w:r w:rsidR="00A05997" w:rsidRPr="00884D25">
        <w:rPr>
          <w:rFonts w:ascii="Times New Roman" w:hAnsi="Times New Roman" w:cs="Times New Roman"/>
          <w:sz w:val="24"/>
          <w:szCs w:val="24"/>
        </w:rPr>
        <w:t xml:space="preserve">the </w:t>
      </w:r>
      <w:r w:rsidR="006B3B39">
        <w:rPr>
          <w:rFonts w:ascii="Times New Roman" w:hAnsi="Times New Roman" w:cs="Times New Roman"/>
          <w:sz w:val="24"/>
          <w:szCs w:val="24"/>
        </w:rPr>
        <w:t>issue of</w:t>
      </w:r>
      <w:r w:rsidR="00A05997" w:rsidRPr="00884D25">
        <w:rPr>
          <w:rFonts w:ascii="Times New Roman" w:hAnsi="Times New Roman" w:cs="Times New Roman"/>
          <w:sz w:val="24"/>
          <w:szCs w:val="24"/>
        </w:rPr>
        <w:t xml:space="preserve"> </w:t>
      </w:r>
      <w:r w:rsidR="006B3B39">
        <w:rPr>
          <w:rFonts w:ascii="Times New Roman" w:hAnsi="Times New Roman" w:cs="Times New Roman"/>
          <w:sz w:val="24"/>
          <w:szCs w:val="24"/>
        </w:rPr>
        <w:t>whether the support of an indigent individual</w:t>
      </w:r>
      <w:r w:rsidR="00A05997" w:rsidRPr="00884D25">
        <w:rPr>
          <w:rFonts w:ascii="Times New Roman" w:hAnsi="Times New Roman" w:cs="Times New Roman"/>
          <w:sz w:val="24"/>
          <w:szCs w:val="24"/>
        </w:rPr>
        <w:t xml:space="preserve"> should be a private or public burden</w:t>
      </w:r>
      <w:r w:rsidRPr="00884D25">
        <w:rPr>
          <w:rFonts w:ascii="Times New Roman" w:hAnsi="Times New Roman" w:cs="Times New Roman"/>
          <w:sz w:val="24"/>
          <w:szCs w:val="24"/>
        </w:rPr>
        <w:t>.</w:t>
      </w:r>
      <w:r w:rsidR="00461324">
        <w:rPr>
          <w:rStyle w:val="FootnoteReference"/>
          <w:rFonts w:ascii="Times New Roman" w:hAnsi="Times New Roman" w:cs="Times New Roman"/>
          <w:sz w:val="24"/>
          <w:szCs w:val="24"/>
        </w:rPr>
        <w:footnoteReference w:id="13"/>
      </w:r>
      <w:r w:rsidR="00E55A4B" w:rsidRPr="00884D25">
        <w:rPr>
          <w:rFonts w:ascii="Times New Roman" w:hAnsi="Times New Roman" w:cs="Times New Roman"/>
          <w:sz w:val="24"/>
          <w:szCs w:val="24"/>
        </w:rPr>
        <w:t xml:space="preserve"> Maryland’s filial responsibility law provides that if a destitute parent has an adult child who has or is able to earn sufficient means, the adult child may not neglect or refuse to provide the destitute parent with food, shelter and clothing.</w:t>
      </w:r>
      <w:r w:rsidR="00461324">
        <w:rPr>
          <w:rStyle w:val="FootnoteReference"/>
          <w:rFonts w:ascii="Times New Roman" w:hAnsi="Times New Roman" w:cs="Times New Roman"/>
          <w:sz w:val="24"/>
          <w:szCs w:val="24"/>
        </w:rPr>
        <w:footnoteReference w:id="14"/>
      </w:r>
      <w:r w:rsidR="00E55A4B" w:rsidRPr="00884D25">
        <w:rPr>
          <w:rFonts w:ascii="Times New Roman" w:hAnsi="Times New Roman" w:cs="Times New Roman"/>
          <w:sz w:val="24"/>
          <w:szCs w:val="24"/>
        </w:rPr>
        <w:t xml:space="preserve">  A "destitute parent" is defined as a parent who has “no means of subsistence and cannot be self-supporting due to old age or mental </w:t>
      </w:r>
      <w:r w:rsidR="006B3B39">
        <w:rPr>
          <w:rFonts w:ascii="Times New Roman" w:hAnsi="Times New Roman" w:cs="Times New Roman"/>
          <w:sz w:val="24"/>
          <w:szCs w:val="24"/>
        </w:rPr>
        <w:t xml:space="preserve">or physical infirmity” and can </w:t>
      </w:r>
      <w:r w:rsidR="00E55A4B" w:rsidRPr="00884D25">
        <w:rPr>
          <w:rFonts w:ascii="Times New Roman" w:hAnsi="Times New Roman" w:cs="Times New Roman"/>
          <w:sz w:val="24"/>
          <w:szCs w:val="24"/>
        </w:rPr>
        <w:t>file a written complaint with the State's Attorney.</w:t>
      </w:r>
      <w:r w:rsidR="00461324">
        <w:rPr>
          <w:rStyle w:val="FootnoteReference"/>
          <w:rFonts w:ascii="Times New Roman" w:hAnsi="Times New Roman" w:cs="Times New Roman"/>
          <w:sz w:val="24"/>
          <w:szCs w:val="24"/>
        </w:rPr>
        <w:footnoteReference w:id="15"/>
      </w:r>
      <w:r w:rsidR="00E55A4B" w:rsidRPr="00884D25">
        <w:rPr>
          <w:rFonts w:ascii="Times New Roman" w:hAnsi="Times New Roman" w:cs="Times New Roman"/>
          <w:sz w:val="24"/>
          <w:szCs w:val="24"/>
        </w:rPr>
        <w:t xml:space="preserve"> Maryland</w:t>
      </w:r>
      <w:r w:rsidR="00884D25" w:rsidRPr="00884D25">
        <w:rPr>
          <w:rFonts w:ascii="Times New Roman" w:hAnsi="Times New Roman" w:cs="Times New Roman"/>
          <w:sz w:val="24"/>
          <w:szCs w:val="24"/>
        </w:rPr>
        <w:t xml:space="preserve">, however, </w:t>
      </w:r>
      <w:proofErr w:type="gramStart"/>
      <w:r w:rsidR="00E55A4B" w:rsidRPr="00884D25">
        <w:rPr>
          <w:rFonts w:ascii="Times New Roman" w:hAnsi="Times New Roman" w:cs="Times New Roman"/>
          <w:sz w:val="24"/>
          <w:szCs w:val="24"/>
        </w:rPr>
        <w:t>bars</w:t>
      </w:r>
      <w:r w:rsidR="00884D25" w:rsidRPr="00884D25">
        <w:rPr>
          <w:rFonts w:ascii="Times New Roman" w:hAnsi="Times New Roman" w:cs="Times New Roman"/>
          <w:sz w:val="24"/>
          <w:szCs w:val="24"/>
        </w:rPr>
        <w:t>,</w:t>
      </w:r>
      <w:proofErr w:type="gramEnd"/>
      <w:r w:rsidR="00E55A4B" w:rsidRPr="00884D25">
        <w:rPr>
          <w:rFonts w:ascii="Times New Roman" w:hAnsi="Times New Roman" w:cs="Times New Roman"/>
          <w:sz w:val="24"/>
          <w:szCs w:val="24"/>
        </w:rPr>
        <w:t xml:space="preserve"> nursing homes from holding children </w:t>
      </w:r>
      <w:r w:rsidR="00E55A4B" w:rsidRPr="00884D25">
        <w:rPr>
          <w:rFonts w:ascii="Times New Roman" w:hAnsi="Times New Roman" w:cs="Times New Roman"/>
          <w:sz w:val="24"/>
          <w:szCs w:val="24"/>
        </w:rPr>
        <w:lastRenderedPageBreak/>
        <w:t>responsible for parent’s nursing home bills unless the children agreed in writing to be financially responsible.</w:t>
      </w:r>
      <w:r w:rsidR="00461324">
        <w:rPr>
          <w:rStyle w:val="FootnoteReference"/>
          <w:rFonts w:ascii="Times New Roman" w:hAnsi="Times New Roman" w:cs="Times New Roman"/>
          <w:sz w:val="24"/>
          <w:szCs w:val="24"/>
        </w:rPr>
        <w:footnoteReference w:id="16"/>
      </w:r>
      <w:r w:rsidR="006B3B39">
        <w:rPr>
          <w:rFonts w:ascii="Times New Roman" w:hAnsi="Times New Roman" w:cs="Times New Roman"/>
          <w:sz w:val="24"/>
          <w:szCs w:val="24"/>
        </w:rPr>
        <w:t xml:space="preserve"> </w:t>
      </w:r>
    </w:p>
    <w:p w14:paraId="41A6123C" w14:textId="63DFFE15" w:rsidR="00884D25" w:rsidRPr="00884D25" w:rsidRDefault="00884D25" w:rsidP="00461324">
      <w:pPr>
        <w:spacing w:after="120" w:line="276" w:lineRule="auto"/>
        <w:jc w:val="both"/>
        <w:rPr>
          <w:rFonts w:ascii="Times New Roman" w:hAnsi="Times New Roman" w:cs="Times New Roman"/>
          <w:sz w:val="24"/>
          <w:szCs w:val="24"/>
        </w:rPr>
      </w:pPr>
      <w:r w:rsidRPr="00884D25">
        <w:rPr>
          <w:rFonts w:ascii="Times New Roman" w:hAnsi="Times New Roman" w:cs="Times New Roman"/>
          <w:sz w:val="24"/>
          <w:szCs w:val="24"/>
        </w:rPr>
        <w:tab/>
        <w:t xml:space="preserve">Kentucky courts </w:t>
      </w:r>
      <w:r w:rsidR="00536A14">
        <w:rPr>
          <w:rFonts w:ascii="Times New Roman" w:hAnsi="Times New Roman" w:cs="Times New Roman"/>
          <w:sz w:val="24"/>
          <w:szCs w:val="24"/>
        </w:rPr>
        <w:t xml:space="preserve">also construed </w:t>
      </w:r>
      <w:r w:rsidR="006B3B39">
        <w:rPr>
          <w:rFonts w:ascii="Times New Roman" w:hAnsi="Times New Roman" w:cs="Times New Roman"/>
          <w:sz w:val="24"/>
          <w:szCs w:val="24"/>
        </w:rPr>
        <w:t xml:space="preserve">the state statute to require </w:t>
      </w:r>
      <w:r w:rsidR="00536A14">
        <w:rPr>
          <w:rFonts w:ascii="Times New Roman" w:hAnsi="Times New Roman" w:cs="Times New Roman"/>
          <w:sz w:val="24"/>
          <w:szCs w:val="24"/>
        </w:rPr>
        <w:t xml:space="preserve">a </w:t>
      </w:r>
      <w:r w:rsidR="006B3B39">
        <w:rPr>
          <w:rFonts w:ascii="Times New Roman" w:hAnsi="Times New Roman" w:cs="Times New Roman"/>
          <w:sz w:val="24"/>
          <w:szCs w:val="24"/>
        </w:rPr>
        <w:t xml:space="preserve">child </w:t>
      </w:r>
      <w:r w:rsidR="00536A14">
        <w:rPr>
          <w:rFonts w:ascii="Times New Roman" w:hAnsi="Times New Roman" w:cs="Times New Roman"/>
          <w:sz w:val="24"/>
          <w:szCs w:val="24"/>
        </w:rPr>
        <w:t xml:space="preserve">to provide for the personal care of an indigent parent, but the courts held that </w:t>
      </w:r>
      <w:r w:rsidR="00AC1ED1">
        <w:rPr>
          <w:rFonts w:ascii="Times New Roman" w:hAnsi="Times New Roman" w:cs="Times New Roman"/>
          <w:sz w:val="24"/>
          <w:szCs w:val="24"/>
        </w:rPr>
        <w:t>the child is not liable to the ”</w:t>
      </w:r>
      <w:r w:rsidRPr="00884D25">
        <w:rPr>
          <w:rFonts w:ascii="Times New Roman" w:hAnsi="Times New Roman" w:cs="Times New Roman"/>
          <w:sz w:val="24"/>
          <w:szCs w:val="24"/>
        </w:rPr>
        <w:t>providers of necessities</w:t>
      </w:r>
      <w:r w:rsidR="00AC1ED1">
        <w:rPr>
          <w:rFonts w:ascii="Times New Roman" w:hAnsi="Times New Roman" w:cs="Times New Roman"/>
          <w:sz w:val="24"/>
          <w:szCs w:val="24"/>
        </w:rPr>
        <w:t xml:space="preserve">” for the </w:t>
      </w:r>
      <w:r w:rsidRPr="00884D25">
        <w:rPr>
          <w:rFonts w:ascii="Times New Roman" w:hAnsi="Times New Roman" w:cs="Times New Roman"/>
          <w:sz w:val="24"/>
          <w:szCs w:val="24"/>
        </w:rPr>
        <w:t>indigent parents.</w:t>
      </w:r>
      <w:r w:rsidR="00461324">
        <w:rPr>
          <w:rStyle w:val="FootnoteReference"/>
          <w:rFonts w:ascii="Times New Roman" w:hAnsi="Times New Roman" w:cs="Times New Roman"/>
          <w:sz w:val="24"/>
          <w:szCs w:val="24"/>
        </w:rPr>
        <w:footnoteReference w:id="17"/>
      </w:r>
      <w:r w:rsidR="006B3B39">
        <w:rPr>
          <w:rFonts w:ascii="Times New Roman" w:hAnsi="Times New Roman" w:cs="Times New Roman"/>
          <w:sz w:val="24"/>
          <w:szCs w:val="24"/>
        </w:rPr>
        <w:t xml:space="preserve"> </w:t>
      </w:r>
    </w:p>
    <w:p w14:paraId="20DE70CB" w14:textId="4BC3FBBC" w:rsidR="00E55A4B" w:rsidRPr="00884D25" w:rsidRDefault="00884D25" w:rsidP="00461324">
      <w:pPr>
        <w:spacing w:after="120" w:line="276" w:lineRule="auto"/>
        <w:jc w:val="both"/>
        <w:rPr>
          <w:rFonts w:ascii="Times New Roman" w:hAnsi="Times New Roman" w:cs="Times New Roman"/>
          <w:sz w:val="24"/>
          <w:szCs w:val="24"/>
        </w:rPr>
      </w:pPr>
      <w:r w:rsidRPr="00884D25">
        <w:rPr>
          <w:rFonts w:ascii="Times New Roman" w:hAnsi="Times New Roman" w:cs="Times New Roman"/>
          <w:sz w:val="24"/>
          <w:szCs w:val="24"/>
        </w:rPr>
        <w:tab/>
      </w:r>
      <w:r w:rsidR="00E55A4B" w:rsidRPr="00884D25">
        <w:rPr>
          <w:rFonts w:ascii="Times New Roman" w:hAnsi="Times New Roman" w:cs="Times New Roman"/>
          <w:sz w:val="24"/>
          <w:szCs w:val="24"/>
        </w:rPr>
        <w:t xml:space="preserve">South Dakota’s filial support statute </w:t>
      </w:r>
      <w:r w:rsidR="00AC1ED1">
        <w:rPr>
          <w:rFonts w:ascii="Times New Roman" w:hAnsi="Times New Roman" w:cs="Times New Roman"/>
          <w:sz w:val="24"/>
          <w:szCs w:val="24"/>
        </w:rPr>
        <w:t xml:space="preserve">also requires </w:t>
      </w:r>
      <w:r w:rsidR="00E55A4B" w:rsidRPr="00884D25">
        <w:rPr>
          <w:rFonts w:ascii="Times New Roman" w:hAnsi="Times New Roman" w:cs="Times New Roman"/>
          <w:sz w:val="24"/>
          <w:szCs w:val="24"/>
        </w:rPr>
        <w:t>“[a]</w:t>
      </w:r>
      <w:proofErr w:type="spellStart"/>
      <w:r w:rsidR="00E55A4B" w:rsidRPr="00884D25">
        <w:rPr>
          <w:rFonts w:ascii="Times New Roman" w:hAnsi="Times New Roman" w:cs="Times New Roman"/>
          <w:sz w:val="24"/>
          <w:szCs w:val="24"/>
        </w:rPr>
        <w:t>ny</w:t>
      </w:r>
      <w:proofErr w:type="spellEnd"/>
      <w:r w:rsidR="00E55A4B" w:rsidRPr="00884D25">
        <w:rPr>
          <w:rFonts w:ascii="Times New Roman" w:hAnsi="Times New Roman" w:cs="Times New Roman"/>
          <w:sz w:val="24"/>
          <w:szCs w:val="24"/>
        </w:rPr>
        <w:t xml:space="preserve"> adult child, having the financial ability to do so, shall provide necessary food, clothing, shelter or medical attendance for a parent who is unable to provide for oneself.”</w:t>
      </w:r>
      <w:r w:rsidR="00461324">
        <w:rPr>
          <w:rStyle w:val="FootnoteReference"/>
          <w:rFonts w:ascii="Times New Roman" w:hAnsi="Times New Roman" w:cs="Times New Roman"/>
          <w:sz w:val="24"/>
          <w:szCs w:val="24"/>
        </w:rPr>
        <w:footnoteReference w:id="18"/>
      </w:r>
      <w:r w:rsidR="00E55A4B" w:rsidRPr="00884D25">
        <w:rPr>
          <w:rFonts w:ascii="Times New Roman" w:hAnsi="Times New Roman" w:cs="Times New Roman"/>
          <w:sz w:val="24"/>
          <w:szCs w:val="24"/>
        </w:rPr>
        <w:t xml:space="preserve"> South Dakota’s statute is unique in that it requires the </w:t>
      </w:r>
      <w:r w:rsidR="00AC1ED1">
        <w:rPr>
          <w:rFonts w:ascii="Times New Roman" w:hAnsi="Times New Roman" w:cs="Times New Roman"/>
          <w:sz w:val="24"/>
          <w:szCs w:val="24"/>
        </w:rPr>
        <w:t>indigent</w:t>
      </w:r>
      <w:r w:rsidR="00E55A4B" w:rsidRPr="00884D25">
        <w:rPr>
          <w:rFonts w:ascii="Times New Roman" w:hAnsi="Times New Roman" w:cs="Times New Roman"/>
          <w:sz w:val="24"/>
          <w:szCs w:val="24"/>
        </w:rPr>
        <w:t xml:space="preserve"> parent to provide written notice to the adult child indicating need before </w:t>
      </w:r>
      <w:r w:rsidR="006B3B39">
        <w:rPr>
          <w:rFonts w:ascii="Times New Roman" w:hAnsi="Times New Roman" w:cs="Times New Roman"/>
          <w:sz w:val="24"/>
          <w:szCs w:val="24"/>
        </w:rPr>
        <w:t>filing a claim.</w:t>
      </w:r>
      <w:r w:rsidR="00461324">
        <w:rPr>
          <w:rStyle w:val="FootnoteReference"/>
          <w:rFonts w:ascii="Times New Roman" w:hAnsi="Times New Roman" w:cs="Times New Roman"/>
          <w:sz w:val="24"/>
          <w:szCs w:val="24"/>
        </w:rPr>
        <w:footnoteReference w:id="19"/>
      </w:r>
    </w:p>
    <w:p w14:paraId="74CEFC41" w14:textId="5081C413" w:rsidR="00461324" w:rsidRDefault="00884D25" w:rsidP="00461324">
      <w:pPr>
        <w:spacing w:after="120" w:line="276" w:lineRule="auto"/>
        <w:jc w:val="both"/>
        <w:rPr>
          <w:rFonts w:ascii="Times New Roman" w:hAnsi="Times New Roman" w:cs="Times New Roman"/>
          <w:sz w:val="24"/>
          <w:szCs w:val="24"/>
        </w:rPr>
      </w:pPr>
      <w:r w:rsidRPr="00884D25">
        <w:rPr>
          <w:rFonts w:ascii="Times New Roman" w:hAnsi="Times New Roman" w:cs="Times New Roman"/>
          <w:sz w:val="24"/>
          <w:szCs w:val="24"/>
        </w:rPr>
        <w:tab/>
      </w:r>
      <w:r w:rsidR="006B3B39">
        <w:rPr>
          <w:rFonts w:ascii="Times New Roman" w:hAnsi="Times New Roman" w:cs="Times New Roman"/>
          <w:sz w:val="24"/>
          <w:szCs w:val="24"/>
        </w:rPr>
        <w:t xml:space="preserve">The </w:t>
      </w:r>
      <w:r w:rsidR="00AC1ED1">
        <w:rPr>
          <w:rFonts w:ascii="Times New Roman" w:hAnsi="Times New Roman" w:cs="Times New Roman"/>
          <w:sz w:val="24"/>
          <w:szCs w:val="24"/>
        </w:rPr>
        <w:t>California Supreme Court held in 1971 under the state filial</w:t>
      </w:r>
      <w:r w:rsidR="006B3B39">
        <w:rPr>
          <w:rFonts w:ascii="Times New Roman" w:hAnsi="Times New Roman" w:cs="Times New Roman"/>
          <w:sz w:val="24"/>
          <w:szCs w:val="24"/>
        </w:rPr>
        <w:t xml:space="preserve"> statute</w:t>
      </w:r>
      <w:r w:rsidR="00AC1ED1">
        <w:rPr>
          <w:rFonts w:ascii="Times New Roman" w:hAnsi="Times New Roman" w:cs="Times New Roman"/>
          <w:sz w:val="24"/>
          <w:szCs w:val="24"/>
        </w:rPr>
        <w:t xml:space="preserve"> that</w:t>
      </w:r>
      <w:r w:rsidR="00C73D0B" w:rsidRPr="00884D25">
        <w:rPr>
          <w:rFonts w:ascii="Times New Roman" w:hAnsi="Times New Roman" w:cs="Times New Roman"/>
          <w:sz w:val="24"/>
          <w:szCs w:val="24"/>
        </w:rPr>
        <w:t xml:space="preserve"> “a person can qualify to receive aid [from the state</w:t>
      </w:r>
      <w:proofErr w:type="gramStart"/>
      <w:r w:rsidR="00C73D0B" w:rsidRPr="00884D25">
        <w:rPr>
          <w:rFonts w:ascii="Times New Roman" w:hAnsi="Times New Roman" w:cs="Times New Roman"/>
          <w:sz w:val="24"/>
          <w:szCs w:val="24"/>
        </w:rPr>
        <w:t>].</w:t>
      </w:r>
      <w:proofErr w:type="gramEnd"/>
      <w:r w:rsidR="00C73D0B" w:rsidRPr="00884D25">
        <w:rPr>
          <w:rFonts w:ascii="Times New Roman" w:hAnsi="Times New Roman" w:cs="Times New Roman"/>
          <w:sz w:val="24"/>
          <w:szCs w:val="24"/>
        </w:rPr>
        <w:t xml:space="preserve"> . .yet not be so destitute that his children will owe him a duty of support</w:t>
      </w:r>
      <w:r w:rsidR="00AC1ED1">
        <w:rPr>
          <w:rFonts w:ascii="Times New Roman" w:hAnsi="Times New Roman" w:cs="Times New Roman"/>
          <w:sz w:val="24"/>
          <w:szCs w:val="24"/>
        </w:rPr>
        <w:t>.</w:t>
      </w:r>
      <w:r w:rsidR="00461324">
        <w:rPr>
          <w:rStyle w:val="FootnoteReference"/>
          <w:rFonts w:ascii="Times New Roman" w:hAnsi="Times New Roman" w:cs="Times New Roman"/>
          <w:sz w:val="24"/>
          <w:szCs w:val="24"/>
        </w:rPr>
        <w:footnoteReference w:id="20"/>
      </w:r>
      <w:r w:rsidR="00AC1ED1">
        <w:rPr>
          <w:rFonts w:ascii="Times New Roman" w:hAnsi="Times New Roman" w:cs="Times New Roman"/>
          <w:sz w:val="24"/>
          <w:szCs w:val="24"/>
        </w:rPr>
        <w:t xml:space="preserve"> The legislature responded by amending the</w:t>
      </w:r>
      <w:r w:rsidR="00C73D0B" w:rsidRPr="00884D25">
        <w:rPr>
          <w:rFonts w:ascii="Times New Roman" w:hAnsi="Times New Roman" w:cs="Times New Roman"/>
          <w:sz w:val="24"/>
          <w:szCs w:val="24"/>
        </w:rPr>
        <w:t xml:space="preserve"> statute to clarify that adult children </w:t>
      </w:r>
      <w:r w:rsidR="00AC1ED1">
        <w:rPr>
          <w:rFonts w:ascii="Times New Roman" w:hAnsi="Times New Roman" w:cs="Times New Roman"/>
          <w:sz w:val="24"/>
          <w:szCs w:val="24"/>
        </w:rPr>
        <w:t xml:space="preserve">do, in fact, </w:t>
      </w:r>
      <w:r w:rsidR="00C73D0B" w:rsidRPr="00884D25">
        <w:rPr>
          <w:rFonts w:ascii="Times New Roman" w:hAnsi="Times New Roman" w:cs="Times New Roman"/>
          <w:sz w:val="24"/>
          <w:szCs w:val="24"/>
        </w:rPr>
        <w:t xml:space="preserve">have a duty </w:t>
      </w:r>
      <w:r w:rsidR="00AC1ED1">
        <w:rPr>
          <w:rFonts w:ascii="Times New Roman" w:hAnsi="Times New Roman" w:cs="Times New Roman"/>
          <w:sz w:val="24"/>
          <w:szCs w:val="24"/>
        </w:rPr>
        <w:t xml:space="preserve">to support an indigent parent </w:t>
      </w:r>
      <w:r w:rsidR="00C73D0B" w:rsidRPr="00884D25">
        <w:rPr>
          <w:rFonts w:ascii="Times New Roman" w:hAnsi="Times New Roman" w:cs="Times New Roman"/>
          <w:sz w:val="24"/>
          <w:szCs w:val="24"/>
        </w:rPr>
        <w:t>receiving state aid. The</w:t>
      </w:r>
      <w:r w:rsidR="00AC1ED1">
        <w:rPr>
          <w:rFonts w:ascii="Times New Roman" w:hAnsi="Times New Roman" w:cs="Times New Roman"/>
          <w:sz w:val="24"/>
          <w:szCs w:val="24"/>
        </w:rPr>
        <w:t xml:space="preserve"> amendment distinguished between those deemed “poor” by the statutory definition and those </w:t>
      </w:r>
      <w:r w:rsidR="00C73D0B" w:rsidRPr="00884D25">
        <w:rPr>
          <w:rFonts w:ascii="Times New Roman" w:hAnsi="Times New Roman" w:cs="Times New Roman"/>
          <w:sz w:val="24"/>
          <w:szCs w:val="24"/>
        </w:rPr>
        <w:t>“in need</w:t>
      </w:r>
      <w:r w:rsidR="00AC1ED1">
        <w:rPr>
          <w:rFonts w:ascii="Times New Roman" w:hAnsi="Times New Roman" w:cs="Times New Roman"/>
          <w:sz w:val="24"/>
          <w:szCs w:val="24"/>
        </w:rPr>
        <w:t xml:space="preserve">.” The statute requires a duty to support of parents in the latter group, it provides: </w:t>
      </w:r>
      <w:r w:rsidR="00461324">
        <w:rPr>
          <w:rStyle w:val="FootnoteReference"/>
          <w:rFonts w:ascii="Times New Roman" w:hAnsi="Times New Roman" w:cs="Times New Roman"/>
          <w:sz w:val="24"/>
          <w:szCs w:val="24"/>
        </w:rPr>
        <w:footnoteReference w:id="21"/>
      </w:r>
    </w:p>
    <w:p w14:paraId="5B7D84A6" w14:textId="77777777" w:rsidR="00085384" w:rsidRPr="00085384" w:rsidRDefault="00085384" w:rsidP="00085384">
      <w:pPr>
        <w:tabs>
          <w:tab w:val="left" w:pos="720"/>
        </w:tabs>
        <w:spacing w:line="315" w:lineRule="atLeast"/>
        <w:ind w:left="720" w:right="720"/>
        <w:jc w:val="both"/>
        <w:rPr>
          <w:rFonts w:ascii="Times New Roman" w:eastAsia="Times New Roman" w:hAnsi="Times New Roman" w:cs="Times New Roman"/>
          <w:sz w:val="24"/>
          <w:szCs w:val="24"/>
        </w:rPr>
      </w:pPr>
      <w:r w:rsidRPr="00085384">
        <w:rPr>
          <w:rFonts w:ascii="Times New Roman" w:eastAsia="Times New Roman" w:hAnsi="Times New Roman" w:cs="Times New Roman"/>
          <w:sz w:val="24"/>
          <w:szCs w:val="24"/>
        </w:rPr>
        <w:t>No relative shall be held legally liable to support or to contribute to the support of any applicant for or recipient of aid under this chapter. No relative shall be held liable to defray in whole or in part the cost of any medical care or hospital care or other service rendered to the recipient pursuant to any provision of this code if he is an applicant for or a recipient of aid under this chapter at the time such medical care or hospital care or other service is rendered.</w:t>
      </w:r>
    </w:p>
    <w:p w14:paraId="255449A8" w14:textId="6A409016" w:rsidR="00085384" w:rsidRPr="00831C6F" w:rsidRDefault="00085384" w:rsidP="00831C6F">
      <w:pPr>
        <w:tabs>
          <w:tab w:val="left" w:pos="720"/>
        </w:tabs>
        <w:spacing w:line="315" w:lineRule="atLeast"/>
        <w:ind w:left="720" w:right="720"/>
        <w:jc w:val="both"/>
        <w:rPr>
          <w:rFonts w:ascii="Times New Roman" w:eastAsia="Times New Roman" w:hAnsi="Times New Roman" w:cs="Times New Roman"/>
          <w:sz w:val="24"/>
          <w:szCs w:val="24"/>
        </w:rPr>
      </w:pPr>
      <w:r w:rsidRPr="00085384">
        <w:rPr>
          <w:rFonts w:ascii="Times New Roman" w:eastAsia="Times New Roman" w:hAnsi="Times New Roman" w:cs="Times New Roman"/>
          <w:sz w:val="24"/>
          <w:szCs w:val="24"/>
        </w:rPr>
        <w:t>Notwithstanding</w:t>
      </w:r>
      <w:r w:rsidR="00831C6F">
        <w:rPr>
          <w:rStyle w:val="apple-converted-space"/>
          <w:rFonts w:ascii="Times New Roman" w:eastAsia="Times New Roman" w:hAnsi="Times New Roman" w:cs="Times New Roman"/>
          <w:sz w:val="24"/>
          <w:szCs w:val="24"/>
        </w:rPr>
        <w:t xml:space="preserve"> </w:t>
      </w:r>
      <w:hyperlink r:id="rId9" w:history="1">
        <w:r w:rsidRPr="00085384">
          <w:rPr>
            <w:rStyle w:val="Hyperlink"/>
            <w:rFonts w:ascii="Times New Roman" w:eastAsia="Times New Roman" w:hAnsi="Times New Roman" w:cs="Times New Roman"/>
            <w:color w:val="auto"/>
            <w:sz w:val="24"/>
            <w:szCs w:val="24"/>
            <w:u w:val="none"/>
            <w:shd w:val="clear" w:color="auto" w:fill="FFFFFF"/>
          </w:rPr>
          <w:t>Sections 3910</w:t>
        </w:r>
      </w:hyperlink>
      <w:r w:rsidRPr="00085384">
        <w:rPr>
          <w:rFonts w:ascii="Times New Roman" w:eastAsia="Times New Roman" w:hAnsi="Times New Roman" w:cs="Times New Roman"/>
          <w:sz w:val="24"/>
          <w:szCs w:val="24"/>
          <w:shd w:val="clear" w:color="auto" w:fill="FFFFFF"/>
        </w:rPr>
        <w:t>,</w:t>
      </w:r>
      <w:r w:rsidR="00831C6F">
        <w:rPr>
          <w:rStyle w:val="apple-converted-space"/>
          <w:rFonts w:ascii="Times New Roman" w:eastAsia="Times New Roman" w:hAnsi="Times New Roman" w:cs="Times New Roman"/>
          <w:sz w:val="24"/>
          <w:szCs w:val="24"/>
          <w:shd w:val="clear" w:color="auto" w:fill="FFFFFF"/>
        </w:rPr>
        <w:t xml:space="preserve"> </w:t>
      </w:r>
      <w:hyperlink r:id="rId10" w:history="1">
        <w:r w:rsidRPr="00085384">
          <w:rPr>
            <w:rStyle w:val="Hyperlink"/>
            <w:rFonts w:ascii="Times New Roman" w:eastAsia="Times New Roman" w:hAnsi="Times New Roman" w:cs="Times New Roman"/>
            <w:color w:val="auto"/>
            <w:sz w:val="24"/>
            <w:szCs w:val="24"/>
            <w:u w:val="none"/>
            <w:shd w:val="clear" w:color="auto" w:fill="FFFFFF"/>
          </w:rPr>
          <w:t>4400</w:t>
        </w:r>
      </w:hyperlink>
      <w:r w:rsidRPr="00085384">
        <w:rPr>
          <w:rFonts w:ascii="Times New Roman" w:eastAsia="Times New Roman" w:hAnsi="Times New Roman" w:cs="Times New Roman"/>
          <w:sz w:val="24"/>
          <w:szCs w:val="24"/>
          <w:shd w:val="clear" w:color="auto" w:fill="FFFFFF"/>
        </w:rPr>
        <w:t>, and</w:t>
      </w:r>
      <w:r w:rsidR="0098399C">
        <w:rPr>
          <w:rStyle w:val="apple-converted-space"/>
          <w:rFonts w:ascii="Times New Roman" w:eastAsia="Times New Roman" w:hAnsi="Times New Roman" w:cs="Times New Roman"/>
          <w:sz w:val="24"/>
          <w:szCs w:val="24"/>
          <w:shd w:val="clear" w:color="auto" w:fill="FFFFFF"/>
        </w:rPr>
        <w:t xml:space="preserve"> </w:t>
      </w:r>
      <w:hyperlink r:id="rId11" w:history="1">
        <w:r w:rsidRPr="00085384">
          <w:rPr>
            <w:rStyle w:val="Hyperlink"/>
            <w:rFonts w:ascii="Times New Roman" w:eastAsia="Times New Roman" w:hAnsi="Times New Roman" w:cs="Times New Roman"/>
            <w:color w:val="auto"/>
            <w:sz w:val="24"/>
            <w:szCs w:val="24"/>
            <w:u w:val="none"/>
            <w:shd w:val="clear" w:color="auto" w:fill="FFFFFF"/>
          </w:rPr>
          <w:t>4401 of the Family</w:t>
        </w:r>
        <w:r w:rsidRPr="00085384">
          <w:rPr>
            <w:rStyle w:val="apple-converted-space"/>
            <w:rFonts w:ascii="Times New Roman" w:eastAsia="Times New Roman" w:hAnsi="Times New Roman" w:cs="Times New Roman"/>
            <w:sz w:val="24"/>
            <w:szCs w:val="24"/>
          </w:rPr>
          <w:t> </w:t>
        </w:r>
        <w:r w:rsidRPr="00085384">
          <w:rPr>
            <w:rStyle w:val="Hyperlink"/>
            <w:rFonts w:ascii="Times New Roman" w:eastAsia="Times New Roman" w:hAnsi="Times New Roman" w:cs="Times New Roman"/>
            <w:color w:val="auto"/>
            <w:sz w:val="24"/>
            <w:szCs w:val="24"/>
            <w:u w:val="none"/>
          </w:rPr>
          <w:t>Code</w:t>
        </w:r>
      </w:hyperlink>
      <w:r w:rsidRPr="00085384">
        <w:rPr>
          <w:rFonts w:ascii="Times New Roman" w:eastAsia="Times New Roman" w:hAnsi="Times New Roman" w:cs="Times New Roman"/>
          <w:sz w:val="24"/>
          <w:szCs w:val="24"/>
        </w:rPr>
        <w:t>, or</w:t>
      </w:r>
      <w:r w:rsidRPr="00085384">
        <w:rPr>
          <w:rStyle w:val="apple-converted-space"/>
          <w:rFonts w:ascii="Times New Roman" w:eastAsia="Times New Roman" w:hAnsi="Times New Roman" w:cs="Times New Roman"/>
          <w:sz w:val="24"/>
          <w:szCs w:val="24"/>
        </w:rPr>
        <w:t> </w:t>
      </w:r>
      <w:hyperlink r:id="rId12" w:history="1">
        <w:r w:rsidRPr="00085384">
          <w:rPr>
            <w:rStyle w:val="Hyperlink"/>
            <w:rFonts w:ascii="Times New Roman" w:eastAsia="Times New Roman" w:hAnsi="Times New Roman" w:cs="Times New Roman"/>
            <w:color w:val="auto"/>
            <w:sz w:val="24"/>
            <w:szCs w:val="24"/>
            <w:u w:val="none"/>
          </w:rPr>
          <w:t>Section 270c of the Penal Code</w:t>
        </w:r>
      </w:hyperlink>
      <w:r w:rsidRPr="00085384">
        <w:rPr>
          <w:rFonts w:ascii="Times New Roman" w:eastAsia="Times New Roman" w:hAnsi="Times New Roman" w:cs="Times New Roman"/>
          <w:sz w:val="24"/>
          <w:szCs w:val="24"/>
        </w:rPr>
        <w:t>, or any other provision of this code, no demand shall be made upon any relative to support or contribute toward the support of any applicant for or recipient of aid under this chapter. No county or city and county or officer or employee thereof shall threaten any such relative with any legal action against him by or in behalf of the county or city and county or with any penalty whatsoever.</w:t>
      </w:r>
      <w:r>
        <w:rPr>
          <w:rStyle w:val="FootnoteReference"/>
          <w:rFonts w:ascii="Times New Roman" w:eastAsia="Times New Roman" w:hAnsi="Times New Roman" w:cs="Times New Roman"/>
          <w:sz w:val="24"/>
          <w:szCs w:val="24"/>
        </w:rPr>
        <w:footnoteReference w:id="22"/>
      </w:r>
    </w:p>
    <w:p w14:paraId="7EECEA82" w14:textId="50A526A2" w:rsidR="006B3B39" w:rsidRDefault="00461324" w:rsidP="00461324">
      <w:pPr>
        <w:spacing w:after="120"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6B3B39" w:rsidRPr="00884D25">
        <w:rPr>
          <w:rFonts w:ascii="Times New Roman" w:hAnsi="Times New Roman" w:cs="Times New Roman"/>
          <w:sz w:val="24"/>
          <w:szCs w:val="24"/>
        </w:rPr>
        <w:t xml:space="preserve">Connecticut </w:t>
      </w:r>
      <w:r w:rsidR="006B3B39">
        <w:rPr>
          <w:rFonts w:ascii="Times New Roman" w:hAnsi="Times New Roman" w:cs="Times New Roman"/>
          <w:sz w:val="24"/>
          <w:szCs w:val="24"/>
        </w:rPr>
        <w:t xml:space="preserve">also </w:t>
      </w:r>
      <w:r w:rsidR="005E4E49">
        <w:rPr>
          <w:rFonts w:ascii="Times New Roman" w:hAnsi="Times New Roman" w:cs="Times New Roman"/>
          <w:sz w:val="24"/>
          <w:szCs w:val="24"/>
        </w:rPr>
        <w:t xml:space="preserve">recently </w:t>
      </w:r>
      <w:r w:rsidR="006B3B39" w:rsidRPr="00884D25">
        <w:rPr>
          <w:rFonts w:ascii="Times New Roman" w:hAnsi="Times New Roman" w:cs="Times New Roman"/>
          <w:sz w:val="24"/>
          <w:szCs w:val="24"/>
        </w:rPr>
        <w:t>adopted</w:t>
      </w:r>
      <w:r w:rsidR="005E4E49">
        <w:rPr>
          <w:rFonts w:ascii="Times New Roman" w:hAnsi="Times New Roman" w:cs="Times New Roman"/>
          <w:sz w:val="24"/>
          <w:szCs w:val="24"/>
        </w:rPr>
        <w:t xml:space="preserve"> </w:t>
      </w:r>
      <w:r w:rsidR="006B3B39" w:rsidRPr="00884D25">
        <w:rPr>
          <w:rFonts w:ascii="Times New Roman" w:hAnsi="Times New Roman" w:cs="Times New Roman"/>
          <w:sz w:val="24"/>
          <w:szCs w:val="24"/>
        </w:rPr>
        <w:t>a statute that permits debtors to collect from “transferors” or “transferees” if the resident was denied Medicaid due to a transfer of the resident’s assets or property.</w:t>
      </w:r>
      <w:r>
        <w:rPr>
          <w:rStyle w:val="FootnoteReference"/>
          <w:rFonts w:ascii="Times New Roman" w:hAnsi="Times New Roman" w:cs="Times New Roman"/>
          <w:sz w:val="24"/>
          <w:szCs w:val="24"/>
        </w:rPr>
        <w:footnoteReference w:id="23"/>
      </w:r>
      <w:r w:rsidR="006B3B39">
        <w:rPr>
          <w:rFonts w:ascii="Times New Roman" w:hAnsi="Times New Roman" w:cs="Times New Roman"/>
          <w:sz w:val="24"/>
          <w:szCs w:val="24"/>
        </w:rPr>
        <w:tab/>
      </w:r>
    </w:p>
    <w:p w14:paraId="616DD9AC" w14:textId="188F7B92" w:rsidR="00E55A4B" w:rsidRDefault="006B3B39" w:rsidP="00461324">
      <w:pPr>
        <w:spacing w:after="120" w:line="276" w:lineRule="auto"/>
        <w:jc w:val="both"/>
        <w:rPr>
          <w:rFonts w:ascii="Times New Roman" w:hAnsi="Times New Roman"/>
          <w:sz w:val="24"/>
          <w:szCs w:val="24"/>
        </w:rPr>
      </w:pPr>
      <w:r>
        <w:rPr>
          <w:rFonts w:ascii="Times New Roman" w:hAnsi="Times New Roman" w:cs="Times New Roman"/>
          <w:sz w:val="24"/>
          <w:szCs w:val="24"/>
        </w:rPr>
        <w:tab/>
      </w:r>
      <w:r w:rsidR="00AC1ED1">
        <w:rPr>
          <w:rFonts w:ascii="Times New Roman" w:hAnsi="Times New Roman" w:cs="Times New Roman"/>
          <w:sz w:val="24"/>
          <w:szCs w:val="24"/>
        </w:rPr>
        <w:t xml:space="preserve">On the other hand, </w:t>
      </w:r>
      <w:r w:rsidR="00AC1ED1" w:rsidRPr="00884D25">
        <w:rPr>
          <w:rFonts w:ascii="Times New Roman" w:hAnsi="Times New Roman" w:cs="Times New Roman"/>
          <w:sz w:val="24"/>
          <w:szCs w:val="24"/>
        </w:rPr>
        <w:t>under Pennsylvania’s statute</w:t>
      </w:r>
      <w:r>
        <w:rPr>
          <w:rFonts w:ascii="Times New Roman" w:hAnsi="Times New Roman" w:cs="Times New Roman"/>
          <w:sz w:val="24"/>
          <w:szCs w:val="24"/>
        </w:rPr>
        <w:t xml:space="preserve">, a person satisfying the definition of “indigent,” </w:t>
      </w:r>
      <w:r w:rsidR="00AC1ED1">
        <w:rPr>
          <w:rFonts w:ascii="Times New Roman" w:hAnsi="Times New Roman" w:cs="Times New Roman"/>
          <w:sz w:val="24"/>
          <w:szCs w:val="24"/>
        </w:rPr>
        <w:t xml:space="preserve">may not be considered </w:t>
      </w:r>
      <w:r w:rsidR="00AC1ED1" w:rsidRPr="00884D25">
        <w:rPr>
          <w:rFonts w:ascii="Times New Roman" w:hAnsi="Times New Roman" w:cs="Times New Roman"/>
          <w:sz w:val="24"/>
          <w:szCs w:val="24"/>
        </w:rPr>
        <w:t>destitute enough to qualify for public support.</w:t>
      </w:r>
      <w:r w:rsidR="00461324">
        <w:rPr>
          <w:rStyle w:val="FootnoteReference"/>
          <w:rFonts w:ascii="Times New Roman" w:hAnsi="Times New Roman" w:cs="Times New Roman"/>
          <w:sz w:val="24"/>
          <w:szCs w:val="24"/>
        </w:rPr>
        <w:footnoteReference w:id="24"/>
      </w:r>
      <w:r w:rsidR="00AC1ED1">
        <w:rPr>
          <w:rFonts w:ascii="Times New Roman" w:hAnsi="Times New Roman" w:cs="Times New Roman"/>
          <w:sz w:val="24"/>
          <w:szCs w:val="24"/>
        </w:rPr>
        <w:t xml:space="preserve"> </w:t>
      </w:r>
      <w:r w:rsidR="00E55A4B" w:rsidRPr="00884D25">
        <w:rPr>
          <w:rFonts w:ascii="Times New Roman" w:hAnsi="Times New Roman" w:cs="Times New Roman"/>
          <w:sz w:val="24"/>
          <w:szCs w:val="24"/>
        </w:rPr>
        <w:t xml:space="preserve">To be considered “indigent” in Pennsylvania, the person “need not be helpless and in extreme want, [or] so completely destitute of property, as to require assistance from </w:t>
      </w:r>
      <w:r w:rsidR="00701172">
        <w:rPr>
          <w:rFonts w:ascii="Times New Roman" w:hAnsi="Times New Roman" w:cs="Times New Roman"/>
          <w:sz w:val="24"/>
          <w:szCs w:val="24"/>
        </w:rPr>
        <w:t>the public.”</w:t>
      </w:r>
      <w:r w:rsidR="00461324">
        <w:rPr>
          <w:rStyle w:val="FootnoteReference"/>
          <w:rFonts w:ascii="Times New Roman" w:hAnsi="Times New Roman" w:cs="Times New Roman"/>
          <w:sz w:val="24"/>
          <w:szCs w:val="24"/>
        </w:rPr>
        <w:footnoteReference w:id="25"/>
      </w:r>
      <w:r w:rsidR="00701172">
        <w:rPr>
          <w:rFonts w:ascii="Times New Roman" w:hAnsi="Times New Roman" w:cs="Times New Roman"/>
          <w:sz w:val="24"/>
          <w:szCs w:val="24"/>
        </w:rPr>
        <w:t xml:space="preserve"> Pennsylvania looks to the </w:t>
      </w:r>
      <w:r w:rsidR="00E55A4B" w:rsidRPr="00884D25">
        <w:rPr>
          <w:rFonts w:ascii="Times New Roman" w:hAnsi="Times New Roman" w:cs="Times New Roman"/>
          <w:sz w:val="24"/>
          <w:szCs w:val="24"/>
        </w:rPr>
        <w:t>common law definition of “those who do not have sufficient means to pay for their own care and maintenance.”</w:t>
      </w:r>
      <w:r w:rsidR="00461324">
        <w:rPr>
          <w:rStyle w:val="FootnoteReference"/>
          <w:rFonts w:ascii="Times New Roman" w:hAnsi="Times New Roman" w:cs="Times New Roman"/>
          <w:sz w:val="24"/>
          <w:szCs w:val="24"/>
        </w:rPr>
        <w:footnoteReference w:id="26"/>
      </w:r>
      <w:r w:rsidR="00E55A4B" w:rsidRPr="00884D25">
        <w:rPr>
          <w:rFonts w:ascii="Times New Roman" w:hAnsi="Times New Roman" w:cs="Times New Roman"/>
          <w:sz w:val="24"/>
          <w:szCs w:val="24"/>
        </w:rPr>
        <w:t xml:space="preserve"> </w:t>
      </w:r>
      <w:r w:rsidRPr="00884D25">
        <w:rPr>
          <w:rFonts w:ascii="Times New Roman" w:hAnsi="Times New Roman" w:cs="Times New Roman"/>
          <w:sz w:val="24"/>
          <w:szCs w:val="24"/>
        </w:rPr>
        <w:t xml:space="preserve">Pennsylvania’s filial support law </w:t>
      </w:r>
      <w:r>
        <w:rPr>
          <w:rFonts w:ascii="Times New Roman" w:hAnsi="Times New Roman" w:cs="Times New Roman"/>
          <w:sz w:val="24"/>
          <w:szCs w:val="24"/>
        </w:rPr>
        <w:t>requires</w:t>
      </w:r>
      <w:r w:rsidRPr="00884D25">
        <w:rPr>
          <w:rFonts w:ascii="Times New Roman" w:hAnsi="Times New Roman" w:cs="Times New Roman"/>
          <w:sz w:val="24"/>
          <w:szCs w:val="24"/>
        </w:rPr>
        <w:t xml:space="preserve"> an adult child to care for and financially assist </w:t>
      </w:r>
      <w:r>
        <w:rPr>
          <w:rFonts w:ascii="Times New Roman" w:hAnsi="Times New Roman" w:cs="Times New Roman"/>
          <w:sz w:val="24"/>
          <w:szCs w:val="24"/>
        </w:rPr>
        <w:t>an</w:t>
      </w:r>
      <w:r w:rsidRPr="00884D25">
        <w:rPr>
          <w:rFonts w:ascii="Times New Roman" w:hAnsi="Times New Roman" w:cs="Times New Roman"/>
          <w:sz w:val="24"/>
          <w:szCs w:val="24"/>
        </w:rPr>
        <w:t xml:space="preserve"> indigent parent.</w:t>
      </w:r>
      <w:r w:rsidR="00461324">
        <w:rPr>
          <w:rStyle w:val="FootnoteReference"/>
          <w:rFonts w:ascii="Times New Roman" w:hAnsi="Times New Roman" w:cs="Times New Roman"/>
          <w:sz w:val="24"/>
          <w:szCs w:val="24"/>
        </w:rPr>
        <w:footnoteReference w:id="27"/>
      </w:r>
      <w:r w:rsidR="00701172">
        <w:rPr>
          <w:rFonts w:ascii="Times New Roman" w:hAnsi="Times New Roman" w:cs="Times New Roman"/>
          <w:sz w:val="24"/>
          <w:szCs w:val="24"/>
        </w:rPr>
        <w:tab/>
      </w:r>
      <w:r w:rsidR="00AC1ED1">
        <w:rPr>
          <w:rFonts w:ascii="Times New Roman" w:hAnsi="Times New Roman" w:cs="Times New Roman"/>
          <w:sz w:val="24"/>
          <w:szCs w:val="24"/>
        </w:rPr>
        <w:t>As evidenced in the</w:t>
      </w:r>
      <w:r w:rsidR="00AC1ED1" w:rsidRPr="0017083C">
        <w:rPr>
          <w:rFonts w:ascii="Times New Roman" w:hAnsi="Times New Roman"/>
          <w:sz w:val="24"/>
          <w:szCs w:val="24"/>
        </w:rPr>
        <w:t xml:space="preserve"> </w:t>
      </w:r>
      <w:r w:rsidR="00AC1ED1" w:rsidRPr="0017083C">
        <w:rPr>
          <w:rFonts w:ascii="Times New Roman" w:hAnsi="Times New Roman"/>
          <w:i/>
          <w:sz w:val="24"/>
          <w:szCs w:val="24"/>
        </w:rPr>
        <w:t>Health Care &amp; Retirement Corp. of America v. Pittas</w:t>
      </w:r>
      <w:r w:rsidR="00AC1ED1">
        <w:rPr>
          <w:rFonts w:ascii="Times New Roman" w:hAnsi="Times New Roman"/>
          <w:sz w:val="24"/>
          <w:szCs w:val="24"/>
        </w:rPr>
        <w:t xml:space="preserve"> decision,</w:t>
      </w:r>
      <w:r w:rsidR="00701172">
        <w:rPr>
          <w:rFonts w:ascii="Times New Roman" w:hAnsi="Times New Roman"/>
          <w:sz w:val="24"/>
          <w:szCs w:val="24"/>
        </w:rPr>
        <w:t xml:space="preserve"> a ruling </w:t>
      </w:r>
      <w:r w:rsidR="00C30069">
        <w:rPr>
          <w:rFonts w:ascii="Times New Roman" w:hAnsi="Times New Roman"/>
          <w:sz w:val="24"/>
          <w:szCs w:val="24"/>
        </w:rPr>
        <w:t>that held an adult child liable for outstanding cost of a parent’s care in a long-term health care facility</w:t>
      </w:r>
      <w:r w:rsidR="00701172">
        <w:rPr>
          <w:rFonts w:ascii="Times New Roman" w:hAnsi="Times New Roman"/>
          <w:sz w:val="24"/>
          <w:szCs w:val="24"/>
        </w:rPr>
        <w:t>,</w:t>
      </w:r>
      <w:r w:rsidR="00AC1ED1">
        <w:rPr>
          <w:rFonts w:ascii="Times New Roman" w:hAnsi="Times New Roman"/>
          <w:sz w:val="24"/>
          <w:szCs w:val="24"/>
        </w:rPr>
        <w:t xml:space="preserve"> the Pennsylvania statute is the most active</w:t>
      </w:r>
      <w:r w:rsidR="00701172">
        <w:rPr>
          <w:rFonts w:ascii="Times New Roman" w:hAnsi="Times New Roman"/>
          <w:sz w:val="24"/>
          <w:szCs w:val="24"/>
        </w:rPr>
        <w:t>ly</w:t>
      </w:r>
      <w:r w:rsidR="00AC1ED1">
        <w:rPr>
          <w:rFonts w:ascii="Times New Roman" w:hAnsi="Times New Roman"/>
          <w:sz w:val="24"/>
          <w:szCs w:val="24"/>
        </w:rPr>
        <w:t xml:space="preserve"> and ardently enforced state statute to date.</w:t>
      </w:r>
      <w:r w:rsidR="00AC1ED1">
        <w:rPr>
          <w:rStyle w:val="FootnoteReference"/>
          <w:rFonts w:ascii="Times New Roman" w:hAnsi="Times New Roman"/>
          <w:sz w:val="24"/>
          <w:szCs w:val="24"/>
        </w:rPr>
        <w:footnoteReference w:id="28"/>
      </w:r>
    </w:p>
    <w:p w14:paraId="5F30963D" w14:textId="3BFDD989" w:rsidR="00701172" w:rsidRPr="00701172" w:rsidRDefault="00701172" w:rsidP="00701172">
      <w:pPr>
        <w:jc w:val="center"/>
        <w:rPr>
          <w:rFonts w:ascii="Times New Roman" w:hAnsi="Times New Roman" w:cs="Times New Roman"/>
          <w:b/>
          <w:sz w:val="24"/>
          <w:szCs w:val="24"/>
        </w:rPr>
      </w:pPr>
      <w:r w:rsidRPr="0017083C">
        <w:rPr>
          <w:rFonts w:ascii="Times New Roman" w:hAnsi="Times New Roman" w:cs="Times New Roman"/>
          <w:b/>
          <w:sz w:val="24"/>
          <w:szCs w:val="24"/>
        </w:rPr>
        <w:t>Conclusion</w:t>
      </w:r>
    </w:p>
    <w:p w14:paraId="07A70515" w14:textId="7EB3A78F" w:rsidR="00701172" w:rsidRDefault="00DD6BDE" w:rsidP="006B3B39">
      <w:pPr>
        <w:spacing w:after="0" w:line="276" w:lineRule="auto"/>
        <w:ind w:firstLine="720"/>
        <w:jc w:val="both"/>
        <w:rPr>
          <w:rFonts w:ascii="Times New Roman" w:hAnsi="Times New Roman" w:cs="Times New Roman"/>
          <w:sz w:val="24"/>
          <w:szCs w:val="24"/>
        </w:rPr>
      </w:pPr>
      <w:r w:rsidRPr="0017083C">
        <w:rPr>
          <w:rFonts w:ascii="Times New Roman" w:eastAsia="Times New Roman" w:hAnsi="Times New Roman" w:cs="Times New Roman"/>
          <w:sz w:val="24"/>
          <w:szCs w:val="24"/>
        </w:rPr>
        <w:t>With the rise of long-term health care costs and f</w:t>
      </w:r>
      <w:r>
        <w:rPr>
          <w:rFonts w:ascii="Times New Roman" w:eastAsia="Times New Roman" w:hAnsi="Times New Roman" w:cs="Times New Roman"/>
          <w:sz w:val="24"/>
          <w:szCs w:val="24"/>
        </w:rPr>
        <w:t>ederal f</w:t>
      </w:r>
      <w:r w:rsidRPr="0017083C">
        <w:rPr>
          <w:rFonts w:ascii="Times New Roman" w:eastAsia="Times New Roman" w:hAnsi="Times New Roman" w:cs="Times New Roman"/>
          <w:sz w:val="24"/>
          <w:szCs w:val="24"/>
        </w:rPr>
        <w:t>unding s</w:t>
      </w:r>
      <w:r>
        <w:rPr>
          <w:rFonts w:ascii="Times New Roman" w:eastAsia="Times New Roman" w:hAnsi="Times New Roman" w:cs="Times New Roman"/>
          <w:sz w:val="24"/>
          <w:szCs w:val="24"/>
        </w:rPr>
        <w:t>hortages, long-term</w:t>
      </w:r>
      <w:r w:rsidRPr="0017083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health care</w:t>
      </w:r>
      <w:r w:rsidRPr="0017083C">
        <w:rPr>
          <w:rFonts w:ascii="Times New Roman" w:eastAsia="Times New Roman" w:hAnsi="Times New Roman" w:cs="Times New Roman"/>
          <w:sz w:val="24"/>
          <w:szCs w:val="24"/>
        </w:rPr>
        <w:t xml:space="preserve"> facilities and other “health care providers have i</w:t>
      </w:r>
      <w:r w:rsidR="00701172">
        <w:rPr>
          <w:rFonts w:ascii="Times New Roman" w:eastAsia="Times New Roman" w:hAnsi="Times New Roman" w:cs="Times New Roman"/>
          <w:sz w:val="24"/>
          <w:szCs w:val="24"/>
        </w:rPr>
        <w:t xml:space="preserve">ncreasing incentives to seek </w:t>
      </w:r>
      <w:r w:rsidRPr="0017083C">
        <w:rPr>
          <w:rFonts w:ascii="Times New Roman" w:eastAsia="Times New Roman" w:hAnsi="Times New Roman" w:cs="Times New Roman"/>
          <w:sz w:val="24"/>
          <w:szCs w:val="24"/>
        </w:rPr>
        <w:t>to compel</w:t>
      </w:r>
      <w:r>
        <w:rPr>
          <w:rFonts w:ascii="Times New Roman" w:eastAsia="Times New Roman" w:hAnsi="Times New Roman" w:cs="Times New Roman"/>
          <w:sz w:val="24"/>
          <w:szCs w:val="24"/>
        </w:rPr>
        <w:t>” adult children to assist their parents financially or “</w:t>
      </w:r>
      <w:r w:rsidRPr="0017083C">
        <w:rPr>
          <w:rFonts w:ascii="Times New Roman" w:eastAsia="Times New Roman" w:hAnsi="Times New Roman" w:cs="Times New Roman"/>
          <w:sz w:val="24"/>
          <w:szCs w:val="24"/>
        </w:rPr>
        <w:t>be at risk for covering the costs</w:t>
      </w:r>
      <w:r>
        <w:rPr>
          <w:rFonts w:ascii="Times New Roman" w:eastAsia="Times New Roman" w:hAnsi="Times New Roman" w:cs="Times New Roman"/>
          <w:sz w:val="24"/>
          <w:szCs w:val="24"/>
        </w:rPr>
        <w:t>” of their parents’ care.</w:t>
      </w:r>
      <w:r w:rsidRPr="0017083C">
        <w:rPr>
          <w:rFonts w:ascii="Times New Roman" w:eastAsia="Times New Roman" w:hAnsi="Times New Roman" w:cs="Times New Roman"/>
          <w:sz w:val="24"/>
          <w:szCs w:val="24"/>
        </w:rPr>
        <w:t>”</w:t>
      </w:r>
      <w:r w:rsidRPr="0017083C">
        <w:rPr>
          <w:rStyle w:val="FootnoteReference"/>
          <w:rFonts w:ascii="Times New Roman" w:eastAsia="Times New Roman" w:hAnsi="Times New Roman" w:cs="Times New Roman"/>
          <w:sz w:val="24"/>
          <w:szCs w:val="24"/>
        </w:rPr>
        <w:footnoteReference w:id="29"/>
      </w:r>
      <w:r>
        <w:rPr>
          <w:rFonts w:ascii="Times New Roman" w:eastAsia="Times New Roman" w:hAnsi="Times New Roman" w:cs="Times New Roman"/>
          <w:sz w:val="24"/>
          <w:szCs w:val="24"/>
        </w:rPr>
        <w:t xml:space="preserve"> Particula</w:t>
      </w:r>
      <w:r w:rsidR="00701172">
        <w:rPr>
          <w:rFonts w:ascii="Times New Roman" w:eastAsia="Times New Roman" w:hAnsi="Times New Roman" w:cs="Times New Roman"/>
          <w:sz w:val="24"/>
          <w:szCs w:val="24"/>
        </w:rPr>
        <w:t>r</w:t>
      </w:r>
      <w:r>
        <w:rPr>
          <w:rFonts w:ascii="Times New Roman" w:eastAsia="Times New Roman" w:hAnsi="Times New Roman" w:cs="Times New Roman"/>
          <w:sz w:val="24"/>
          <w:szCs w:val="24"/>
        </w:rPr>
        <w:t>ly, in situations “</w:t>
      </w:r>
      <w:r>
        <w:rPr>
          <w:rFonts w:ascii="Times New Roman" w:hAnsi="Times New Roman"/>
          <w:sz w:val="24"/>
          <w:szCs w:val="24"/>
        </w:rPr>
        <w:t xml:space="preserve">where the </w:t>
      </w:r>
      <w:r w:rsidRPr="00884D25">
        <w:rPr>
          <w:rFonts w:ascii="Times New Roman" w:hAnsi="Times New Roman" w:cs="Times New Roman"/>
          <w:sz w:val="24"/>
          <w:szCs w:val="24"/>
        </w:rPr>
        <w:t>Medicaid reimbursement rate does not fully cover the shortfall amount between the resident’s income and the facility’s monthly rate</w:t>
      </w:r>
      <w:r w:rsidR="00701172">
        <w:rPr>
          <w:rFonts w:ascii="Times New Roman" w:hAnsi="Times New Roman" w:cs="Times New Roman"/>
          <w:sz w:val="24"/>
          <w:szCs w:val="24"/>
        </w:rPr>
        <w:t>.</w:t>
      </w:r>
      <w:r>
        <w:rPr>
          <w:rFonts w:ascii="Times New Roman" w:hAnsi="Times New Roman" w:cs="Times New Roman"/>
          <w:sz w:val="24"/>
          <w:szCs w:val="24"/>
        </w:rPr>
        <w:t xml:space="preserve">” </w:t>
      </w:r>
    </w:p>
    <w:p w14:paraId="5D28E7DF" w14:textId="4B6C85E1" w:rsidR="004932B7" w:rsidRDefault="00DD6BDE" w:rsidP="006B3B39">
      <w:pPr>
        <w:spacing w:after="0" w:line="276" w:lineRule="auto"/>
        <w:ind w:firstLine="720"/>
        <w:jc w:val="both"/>
        <w:rPr>
          <w:rFonts w:ascii="Times New Roman" w:hAnsi="Times New Roman" w:cs="Times New Roman"/>
          <w:sz w:val="24"/>
          <w:szCs w:val="24"/>
        </w:rPr>
      </w:pPr>
      <w:r>
        <w:rPr>
          <w:rFonts w:ascii="Times New Roman" w:eastAsia="Times New Roman" w:hAnsi="Times New Roman" w:cs="Times New Roman"/>
          <w:sz w:val="24"/>
          <w:szCs w:val="24"/>
        </w:rPr>
        <w:t xml:space="preserve">As the </w:t>
      </w:r>
      <w:r>
        <w:rPr>
          <w:rFonts w:ascii="Times New Roman" w:hAnsi="Times New Roman" w:cs="Times New Roman"/>
          <w:sz w:val="24"/>
          <w:szCs w:val="24"/>
        </w:rPr>
        <w:t xml:space="preserve">New Jersey Law Journal reported in an article following the </w:t>
      </w:r>
      <w:r>
        <w:rPr>
          <w:rFonts w:ascii="Times New Roman" w:hAnsi="Times New Roman" w:cs="Times New Roman"/>
          <w:i/>
          <w:sz w:val="24"/>
          <w:szCs w:val="24"/>
        </w:rPr>
        <w:t>Pittas</w:t>
      </w:r>
      <w:r>
        <w:rPr>
          <w:rFonts w:ascii="Times New Roman" w:hAnsi="Times New Roman" w:cs="Times New Roman"/>
          <w:sz w:val="24"/>
          <w:szCs w:val="24"/>
        </w:rPr>
        <w:t xml:space="preserve"> decision that</w:t>
      </w:r>
      <w:r w:rsidRPr="0017083C">
        <w:rPr>
          <w:rFonts w:ascii="Times New Roman" w:hAnsi="Times New Roman" w:cs="Times New Roman"/>
          <w:sz w:val="24"/>
          <w:szCs w:val="24"/>
        </w:rPr>
        <w:t xml:space="preserve"> “New Jersey’s filial responsibility statute has rarely been e</w:t>
      </w:r>
      <w:r>
        <w:rPr>
          <w:rFonts w:ascii="Times New Roman" w:hAnsi="Times New Roman" w:cs="Times New Roman"/>
          <w:sz w:val="24"/>
          <w:szCs w:val="24"/>
        </w:rPr>
        <w:t>nforced,” but acknowledged that, “</w:t>
      </w:r>
      <w:r w:rsidRPr="0017083C">
        <w:rPr>
          <w:rFonts w:ascii="Times New Roman" w:hAnsi="Times New Roman" w:cs="Times New Roman"/>
          <w:sz w:val="24"/>
          <w:szCs w:val="24"/>
        </w:rPr>
        <w:t>[</w:t>
      </w:r>
      <w:proofErr w:type="spellStart"/>
      <w:r w:rsidRPr="0017083C">
        <w:rPr>
          <w:rFonts w:ascii="Times New Roman" w:hAnsi="Times New Roman" w:cs="Times New Roman"/>
          <w:sz w:val="24"/>
          <w:szCs w:val="24"/>
        </w:rPr>
        <w:t>i</w:t>
      </w:r>
      <w:proofErr w:type="spellEnd"/>
      <w:r w:rsidRPr="0017083C">
        <w:rPr>
          <w:rFonts w:ascii="Times New Roman" w:hAnsi="Times New Roman" w:cs="Times New Roman"/>
          <w:sz w:val="24"/>
          <w:szCs w:val="24"/>
        </w:rPr>
        <w:t>]n this era of ‘runway’ Medicaid long-term care spending, it is certainly possible that the right facts cou</w:t>
      </w:r>
      <w:r w:rsidR="00701172">
        <w:rPr>
          <w:rFonts w:ascii="Times New Roman" w:hAnsi="Times New Roman" w:cs="Times New Roman"/>
          <w:sz w:val="24"/>
          <w:szCs w:val="24"/>
        </w:rPr>
        <w:t>ld awaken this slumbering giant</w:t>
      </w:r>
      <w:r w:rsidRPr="0017083C">
        <w:rPr>
          <w:rFonts w:ascii="Times New Roman" w:hAnsi="Times New Roman" w:cs="Times New Roman"/>
          <w:sz w:val="24"/>
          <w:szCs w:val="24"/>
        </w:rPr>
        <w:t>”</w:t>
      </w:r>
      <w:r w:rsidR="00701172">
        <w:rPr>
          <w:rFonts w:ascii="Times New Roman" w:hAnsi="Times New Roman" w:cs="Times New Roman"/>
          <w:sz w:val="24"/>
          <w:szCs w:val="24"/>
        </w:rPr>
        <w:t xml:space="preserve"> in New Jersey.</w:t>
      </w:r>
      <w:r>
        <w:rPr>
          <w:rStyle w:val="FootnoteReference"/>
          <w:rFonts w:ascii="Times New Roman" w:hAnsi="Times New Roman" w:cs="Times New Roman"/>
          <w:sz w:val="24"/>
          <w:szCs w:val="24"/>
        </w:rPr>
        <w:footnoteReference w:id="30"/>
      </w:r>
    </w:p>
    <w:p w14:paraId="1D58EC65" w14:textId="77777777" w:rsidR="00085384" w:rsidRPr="00085384" w:rsidRDefault="00085384" w:rsidP="006B3B39">
      <w:pPr>
        <w:spacing w:after="0" w:line="276" w:lineRule="auto"/>
        <w:ind w:firstLine="720"/>
        <w:jc w:val="both"/>
        <w:rPr>
          <w:rFonts w:ascii="Times New Roman" w:hAnsi="Times New Roman" w:cs="Times New Roman"/>
          <w:sz w:val="24"/>
          <w:szCs w:val="24"/>
        </w:rPr>
      </w:pPr>
    </w:p>
    <w:p w14:paraId="3C463F76" w14:textId="6073958C" w:rsidR="00B165CD" w:rsidRDefault="007D2D93" w:rsidP="006B3B39">
      <w:pPr>
        <w:shd w:val="clear" w:color="auto" w:fill="FFFFFF"/>
        <w:spacing w:after="240" w:line="276" w:lineRule="auto"/>
        <w:jc w:val="both"/>
        <w:rPr>
          <w:rFonts w:ascii="Times New Roman" w:eastAsia="Times New Roman" w:hAnsi="Times New Roman"/>
          <w:color w:val="0A1219"/>
          <w:sz w:val="24"/>
          <w:szCs w:val="24"/>
        </w:rPr>
      </w:pPr>
      <w:r w:rsidRPr="0017083C">
        <w:rPr>
          <w:rFonts w:ascii="Times New Roman" w:eastAsia="Times New Roman" w:hAnsi="Times New Roman" w:cs="Times New Roman"/>
          <w:sz w:val="24"/>
          <w:szCs w:val="24"/>
        </w:rPr>
        <w:tab/>
        <w:t>The Commission</w:t>
      </w:r>
      <w:r w:rsidR="0066795B">
        <w:rPr>
          <w:rFonts w:ascii="Times New Roman" w:eastAsia="Times New Roman" w:hAnsi="Times New Roman" w:cs="Times New Roman"/>
          <w:sz w:val="24"/>
          <w:szCs w:val="24"/>
        </w:rPr>
        <w:t xml:space="preserve"> determined at the June 2015 meeting to </w:t>
      </w:r>
      <w:r w:rsidR="00884D25">
        <w:rPr>
          <w:rFonts w:ascii="Times New Roman" w:eastAsia="Times New Roman" w:hAnsi="Times New Roman" w:cs="Times New Roman"/>
          <w:sz w:val="24"/>
          <w:szCs w:val="24"/>
        </w:rPr>
        <w:t xml:space="preserve">continue work on this project as a stand-alone project, and not to merge this project with the report concerning anachronistic statutes or other related projects as was suggested. </w:t>
      </w:r>
      <w:r w:rsidR="00884D25">
        <w:rPr>
          <w:rFonts w:ascii="Times New Roman" w:eastAsia="Times New Roman" w:hAnsi="Times New Roman"/>
          <w:color w:val="0A1219"/>
          <w:sz w:val="24"/>
          <w:szCs w:val="24"/>
        </w:rPr>
        <w:t xml:space="preserve">Staff will conduct outreach </w:t>
      </w:r>
      <w:r w:rsidR="0066795B">
        <w:rPr>
          <w:rFonts w:ascii="Times New Roman" w:eastAsia="Times New Roman" w:hAnsi="Times New Roman"/>
          <w:color w:val="0A1219"/>
          <w:sz w:val="24"/>
          <w:szCs w:val="24"/>
        </w:rPr>
        <w:t>to formulate a drafting approach that best addresses the issues concerning the</w:t>
      </w:r>
      <w:r w:rsidR="00884D25">
        <w:rPr>
          <w:rFonts w:ascii="Times New Roman" w:eastAsia="Times New Roman" w:hAnsi="Times New Roman"/>
          <w:color w:val="0A1219"/>
          <w:sz w:val="24"/>
          <w:szCs w:val="24"/>
        </w:rPr>
        <w:t xml:space="preserve"> filial responsibility and support provisions under</w:t>
      </w:r>
      <w:r w:rsidR="0066795B">
        <w:rPr>
          <w:rFonts w:ascii="Times New Roman" w:eastAsia="Times New Roman" w:hAnsi="Times New Roman"/>
          <w:color w:val="0A1219"/>
          <w:sz w:val="24"/>
          <w:szCs w:val="24"/>
        </w:rPr>
        <w:t xml:space="preserve"> Title 44. </w:t>
      </w:r>
    </w:p>
    <w:p w14:paraId="726B20D5" w14:textId="091CA261" w:rsidR="00DD6BDE" w:rsidRDefault="00DB7ECE" w:rsidP="00C30069">
      <w:pPr>
        <w:spacing w:after="200" w:line="276" w:lineRule="auto"/>
        <w:jc w:val="center"/>
        <w:rPr>
          <w:rFonts w:ascii="Times New Roman" w:hAnsi="Times New Roman" w:cs="Times New Roman"/>
          <w:b/>
          <w:sz w:val="24"/>
          <w:szCs w:val="24"/>
        </w:rPr>
      </w:pPr>
      <w:r w:rsidRPr="00426F9D">
        <w:rPr>
          <w:rFonts w:ascii="Times New Roman" w:hAnsi="Times New Roman" w:cs="Times New Roman"/>
          <w:b/>
          <w:sz w:val="24"/>
          <w:szCs w:val="24"/>
        </w:rPr>
        <w:t>APPENDIX</w:t>
      </w:r>
    </w:p>
    <w:p w14:paraId="2C5684BB" w14:textId="12D77136" w:rsidR="00DB7ECE" w:rsidRDefault="00DB7ECE" w:rsidP="00DB7ECE">
      <w:pPr>
        <w:jc w:val="center"/>
        <w:rPr>
          <w:rFonts w:ascii="Times New Roman" w:hAnsi="Times New Roman" w:cs="Times New Roman"/>
          <w:b/>
          <w:sz w:val="24"/>
          <w:szCs w:val="24"/>
        </w:rPr>
      </w:pPr>
      <w:r w:rsidRPr="00426F9D">
        <w:rPr>
          <w:rFonts w:ascii="Times New Roman" w:hAnsi="Times New Roman" w:cs="Times New Roman"/>
          <w:b/>
          <w:sz w:val="24"/>
          <w:szCs w:val="24"/>
        </w:rPr>
        <w:lastRenderedPageBreak/>
        <w:t>State Survey – Filial Responsibility Statutes</w:t>
      </w:r>
      <w:r>
        <w:rPr>
          <w:rStyle w:val="FootnoteReference"/>
          <w:rFonts w:ascii="Times New Roman" w:hAnsi="Times New Roman" w:cs="Times New Roman"/>
          <w:b/>
          <w:sz w:val="24"/>
          <w:szCs w:val="24"/>
        </w:rPr>
        <w:footnoteReference w:id="31"/>
      </w:r>
    </w:p>
    <w:p w14:paraId="0E2ECE3B" w14:textId="652ADD4E" w:rsidR="00DB7ECE" w:rsidRDefault="00DB7ECE" w:rsidP="00DB7ECE">
      <w:pPr>
        <w:spacing w:after="200" w:line="276" w:lineRule="auto"/>
        <w:jc w:val="center"/>
        <w:rPr>
          <w:rFonts w:ascii="Times New Roman" w:hAnsi="Times New Roman" w:cs="Times New Roman"/>
          <w:b/>
          <w:sz w:val="24"/>
          <w:szCs w:val="24"/>
        </w:rPr>
      </w:pPr>
      <w:r>
        <w:rPr>
          <w:rFonts w:ascii="Times New Roman" w:hAnsi="Times New Roman" w:cs="Times New Roman"/>
          <w:b/>
          <w:sz w:val="24"/>
          <w:szCs w:val="24"/>
        </w:rPr>
        <w:t xml:space="preserve">(See </w:t>
      </w:r>
      <w:r w:rsidR="000A7203">
        <w:rPr>
          <w:rFonts w:ascii="Times New Roman" w:hAnsi="Times New Roman" w:cs="Times New Roman"/>
          <w:b/>
          <w:sz w:val="24"/>
          <w:szCs w:val="24"/>
        </w:rPr>
        <w:t xml:space="preserve">pp. </w:t>
      </w:r>
      <w:r w:rsidR="00C30069">
        <w:rPr>
          <w:rFonts w:ascii="Times New Roman" w:hAnsi="Times New Roman" w:cs="Times New Roman"/>
          <w:b/>
          <w:sz w:val="24"/>
          <w:szCs w:val="24"/>
        </w:rPr>
        <w:t>7-9</w:t>
      </w:r>
      <w:r>
        <w:rPr>
          <w:rFonts w:ascii="Times New Roman" w:hAnsi="Times New Roman" w:cs="Times New Roman"/>
          <w:b/>
          <w:sz w:val="24"/>
          <w:szCs w:val="24"/>
        </w:rPr>
        <w:t>)</w:t>
      </w:r>
    </w:p>
    <w:p w14:paraId="34AA6E2C" w14:textId="77777777" w:rsidR="00DB7ECE" w:rsidRPr="00563898" w:rsidRDefault="00DB7ECE" w:rsidP="00DB7ECE">
      <w:pPr>
        <w:spacing w:after="200" w:line="276" w:lineRule="auto"/>
        <w:rPr>
          <w:rFonts w:ascii="Times New Roman" w:hAnsi="Times New Roman" w:cs="Times New Roman"/>
          <w:b/>
          <w:sz w:val="24"/>
          <w:szCs w:val="24"/>
        </w:rPr>
      </w:pPr>
      <w:r>
        <w:rPr>
          <w:rFonts w:ascii="Times New Roman" w:hAnsi="Times New Roman" w:cs="Times New Roman"/>
          <w:b/>
          <w:sz w:val="24"/>
          <w:szCs w:val="24"/>
        </w:rPr>
        <w:br w:type="page"/>
      </w:r>
    </w:p>
    <w:tbl>
      <w:tblPr>
        <w:tblpPr w:leftFromText="180" w:rightFromText="180" w:vertAnchor="text" w:horzAnchor="page" w:tblpX="745" w:tblpY="136"/>
        <w:tblW w:w="11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78"/>
        <w:gridCol w:w="3420"/>
        <w:gridCol w:w="2970"/>
        <w:gridCol w:w="2610"/>
      </w:tblGrid>
      <w:tr w:rsidR="00DB7ECE" w:rsidRPr="0017083C" w14:paraId="54550B27" w14:textId="77777777" w:rsidTr="00DB7ECE">
        <w:trPr>
          <w:trHeight w:val="710"/>
        </w:trPr>
        <w:tc>
          <w:tcPr>
            <w:tcW w:w="2178" w:type="dxa"/>
            <w:shd w:val="clear" w:color="auto" w:fill="auto"/>
          </w:tcPr>
          <w:p w14:paraId="0951656E" w14:textId="77777777" w:rsidR="00DB7ECE" w:rsidRPr="0017083C" w:rsidRDefault="00DB7ECE" w:rsidP="00DB7ECE">
            <w:pPr>
              <w:spacing w:after="0" w:line="240" w:lineRule="auto"/>
              <w:jc w:val="center"/>
              <w:rPr>
                <w:rFonts w:ascii="Times New Roman" w:eastAsia="Times New Roman" w:hAnsi="Times New Roman"/>
                <w:b/>
                <w:i/>
                <w:smallCaps/>
                <w:sz w:val="32"/>
                <w:szCs w:val="32"/>
              </w:rPr>
            </w:pPr>
            <w:r w:rsidRPr="0017083C">
              <w:rPr>
                <w:rFonts w:ascii="Times New Roman" w:eastAsia="Times New Roman" w:hAnsi="Times New Roman"/>
                <w:b/>
                <w:smallCaps/>
                <w:sz w:val="32"/>
                <w:szCs w:val="32"/>
              </w:rPr>
              <w:lastRenderedPageBreak/>
              <w:t>State</w:t>
            </w:r>
          </w:p>
        </w:tc>
        <w:tc>
          <w:tcPr>
            <w:tcW w:w="3420" w:type="dxa"/>
          </w:tcPr>
          <w:p w14:paraId="12ACDF77" w14:textId="77777777" w:rsidR="00DB7ECE" w:rsidRPr="0017083C" w:rsidRDefault="00DB7ECE" w:rsidP="00DB7ECE">
            <w:pPr>
              <w:spacing w:after="0" w:line="240" w:lineRule="auto"/>
              <w:jc w:val="center"/>
              <w:rPr>
                <w:rFonts w:ascii="Times New Roman" w:eastAsia="Times New Roman" w:hAnsi="Times New Roman"/>
                <w:b/>
                <w:sz w:val="24"/>
                <w:szCs w:val="24"/>
              </w:rPr>
            </w:pPr>
            <w:r w:rsidRPr="0017083C">
              <w:rPr>
                <w:rFonts w:ascii="Times New Roman" w:eastAsia="Times New Roman" w:hAnsi="Times New Roman"/>
                <w:b/>
                <w:smallCaps/>
                <w:sz w:val="32"/>
                <w:szCs w:val="32"/>
              </w:rPr>
              <w:t>Statute</w:t>
            </w:r>
          </w:p>
        </w:tc>
        <w:tc>
          <w:tcPr>
            <w:tcW w:w="2970" w:type="dxa"/>
          </w:tcPr>
          <w:p w14:paraId="0D059C0B" w14:textId="77777777" w:rsidR="00DB7ECE" w:rsidRPr="0017083C" w:rsidRDefault="00DB7ECE" w:rsidP="00DB7ECE">
            <w:pPr>
              <w:spacing w:after="0" w:line="240" w:lineRule="auto"/>
              <w:jc w:val="center"/>
              <w:rPr>
                <w:rFonts w:ascii="Times New Roman" w:eastAsia="Times New Roman" w:hAnsi="Times New Roman"/>
                <w:b/>
                <w:sz w:val="24"/>
                <w:szCs w:val="24"/>
              </w:rPr>
            </w:pPr>
            <w:r w:rsidRPr="00436F32">
              <w:rPr>
                <w:rFonts w:ascii="Times New Roman" w:eastAsia="Times New Roman" w:hAnsi="Times New Roman"/>
                <w:b/>
                <w:smallCaps/>
                <w:sz w:val="24"/>
                <w:szCs w:val="24"/>
              </w:rPr>
              <w:t>Relationship of Liable Party to Indigent Elder</w:t>
            </w:r>
          </w:p>
        </w:tc>
        <w:tc>
          <w:tcPr>
            <w:tcW w:w="2610" w:type="dxa"/>
          </w:tcPr>
          <w:p w14:paraId="2B40143C" w14:textId="77777777" w:rsidR="00DB7ECE" w:rsidRPr="00436F32" w:rsidRDefault="00DB7ECE" w:rsidP="00DB7ECE">
            <w:pPr>
              <w:spacing w:after="0" w:line="240" w:lineRule="auto"/>
              <w:jc w:val="center"/>
              <w:rPr>
                <w:rFonts w:ascii="Times New Roman" w:eastAsia="Times New Roman" w:hAnsi="Times New Roman"/>
                <w:b/>
                <w:smallCaps/>
                <w:sz w:val="24"/>
                <w:szCs w:val="24"/>
              </w:rPr>
            </w:pPr>
            <w:r w:rsidRPr="00436F32">
              <w:rPr>
                <w:rFonts w:ascii="Times New Roman" w:eastAsia="Times New Roman" w:hAnsi="Times New Roman"/>
                <w:b/>
                <w:smallCaps/>
                <w:sz w:val="24"/>
                <w:szCs w:val="24"/>
              </w:rPr>
              <w:t>Contribution Required</w:t>
            </w:r>
          </w:p>
        </w:tc>
      </w:tr>
      <w:tr w:rsidR="00DB7ECE" w:rsidRPr="0017083C" w14:paraId="645ABF7D" w14:textId="77777777" w:rsidTr="00DB7ECE">
        <w:trPr>
          <w:trHeight w:val="259"/>
        </w:trPr>
        <w:tc>
          <w:tcPr>
            <w:tcW w:w="2178" w:type="dxa"/>
            <w:shd w:val="clear" w:color="auto" w:fill="auto"/>
          </w:tcPr>
          <w:p w14:paraId="5D99AA56" w14:textId="77777777" w:rsidR="00DB7ECE" w:rsidRPr="0017083C" w:rsidRDefault="00DB7ECE" w:rsidP="00DB7ECE">
            <w:pPr>
              <w:spacing w:after="0" w:line="240" w:lineRule="auto"/>
              <w:jc w:val="center"/>
              <w:rPr>
                <w:rFonts w:ascii="Times New Roman" w:eastAsia="Times New Roman" w:hAnsi="Times New Roman"/>
                <w:b/>
                <w:smallCaps/>
                <w:sz w:val="24"/>
                <w:szCs w:val="24"/>
              </w:rPr>
            </w:pPr>
            <w:r w:rsidRPr="0017083C">
              <w:rPr>
                <w:rFonts w:ascii="Times New Roman" w:eastAsia="Times New Roman" w:hAnsi="Times New Roman"/>
                <w:b/>
                <w:smallCaps/>
                <w:sz w:val="24"/>
                <w:szCs w:val="24"/>
              </w:rPr>
              <w:t>Alabama</w:t>
            </w:r>
          </w:p>
        </w:tc>
        <w:tc>
          <w:tcPr>
            <w:tcW w:w="3420" w:type="dxa"/>
          </w:tcPr>
          <w:p w14:paraId="6B2896E8" w14:textId="77777777" w:rsidR="00DB7ECE" w:rsidRPr="0017083C" w:rsidRDefault="00DB7ECE" w:rsidP="00DB7ECE">
            <w:pPr>
              <w:spacing w:after="0" w:line="240" w:lineRule="auto"/>
              <w:rPr>
                <w:rFonts w:ascii="Times New Roman" w:eastAsia="Times New Roman" w:hAnsi="Times New Roman"/>
              </w:rPr>
            </w:pPr>
            <w:r>
              <w:rPr>
                <w:rFonts w:ascii="Times New Roman" w:eastAsia="Times New Roman" w:hAnsi="Times New Roman"/>
              </w:rPr>
              <w:t>N/A</w:t>
            </w:r>
          </w:p>
        </w:tc>
        <w:tc>
          <w:tcPr>
            <w:tcW w:w="2970" w:type="dxa"/>
          </w:tcPr>
          <w:p w14:paraId="0F32312E" w14:textId="77777777" w:rsidR="00DB7ECE" w:rsidRPr="007821E0" w:rsidRDefault="00DB7ECE" w:rsidP="00DB7ECE">
            <w:pPr>
              <w:spacing w:after="0" w:line="240" w:lineRule="auto"/>
              <w:rPr>
                <w:rFonts w:ascii="Times New Roman" w:eastAsia="Times New Roman" w:hAnsi="Times New Roman" w:cs="Times New Roman"/>
                <w:sz w:val="20"/>
                <w:szCs w:val="20"/>
              </w:rPr>
            </w:pPr>
          </w:p>
        </w:tc>
        <w:tc>
          <w:tcPr>
            <w:tcW w:w="2610" w:type="dxa"/>
          </w:tcPr>
          <w:p w14:paraId="13955E99" w14:textId="77777777" w:rsidR="00DB7ECE" w:rsidRPr="0017083C" w:rsidRDefault="00DB7ECE" w:rsidP="00DB7ECE">
            <w:pPr>
              <w:spacing w:after="0" w:line="240" w:lineRule="auto"/>
              <w:rPr>
                <w:rFonts w:ascii="Times New Roman" w:eastAsia="Times New Roman" w:hAnsi="Times New Roman"/>
                <w:sz w:val="24"/>
                <w:szCs w:val="24"/>
              </w:rPr>
            </w:pPr>
          </w:p>
        </w:tc>
      </w:tr>
      <w:tr w:rsidR="00DB7ECE" w:rsidRPr="0017083C" w14:paraId="784E42FF" w14:textId="77777777" w:rsidTr="00DB7ECE">
        <w:trPr>
          <w:trHeight w:val="259"/>
        </w:trPr>
        <w:tc>
          <w:tcPr>
            <w:tcW w:w="2178" w:type="dxa"/>
            <w:shd w:val="clear" w:color="auto" w:fill="auto"/>
          </w:tcPr>
          <w:p w14:paraId="08710930" w14:textId="77777777" w:rsidR="00DB7ECE" w:rsidRPr="0017083C" w:rsidRDefault="00DB7ECE" w:rsidP="00DB7ECE">
            <w:pPr>
              <w:spacing w:after="0" w:line="240" w:lineRule="auto"/>
              <w:jc w:val="center"/>
              <w:rPr>
                <w:rFonts w:ascii="Times New Roman" w:eastAsia="Times New Roman" w:hAnsi="Times New Roman"/>
                <w:b/>
                <w:smallCaps/>
                <w:sz w:val="24"/>
                <w:szCs w:val="24"/>
              </w:rPr>
            </w:pPr>
            <w:r w:rsidRPr="0017083C">
              <w:rPr>
                <w:rFonts w:ascii="Times New Roman" w:eastAsia="Times New Roman" w:hAnsi="Times New Roman"/>
                <w:b/>
                <w:smallCaps/>
                <w:sz w:val="24"/>
                <w:szCs w:val="24"/>
              </w:rPr>
              <w:t>Alaska</w:t>
            </w:r>
          </w:p>
        </w:tc>
        <w:tc>
          <w:tcPr>
            <w:tcW w:w="3420" w:type="dxa"/>
          </w:tcPr>
          <w:p w14:paraId="737A23B1" w14:textId="77777777" w:rsidR="00DB7ECE" w:rsidRPr="0017083C" w:rsidRDefault="00DB7ECE" w:rsidP="00DB7ECE">
            <w:pPr>
              <w:spacing w:after="0" w:line="240" w:lineRule="auto"/>
              <w:rPr>
                <w:rFonts w:ascii="Times New Roman" w:eastAsia="Times New Roman" w:hAnsi="Times New Roman"/>
              </w:rPr>
            </w:pPr>
            <w:proofErr w:type="spellStart"/>
            <w:r w:rsidRPr="0017083C">
              <w:rPr>
                <w:rFonts w:ascii="Times New Roman" w:eastAsia="Times New Roman" w:hAnsi="Times New Roman"/>
              </w:rPr>
              <w:t>Ak</w:t>
            </w:r>
            <w:proofErr w:type="spellEnd"/>
            <w:r w:rsidRPr="0017083C">
              <w:rPr>
                <w:rFonts w:ascii="Times New Roman" w:eastAsia="Times New Roman" w:hAnsi="Times New Roman"/>
              </w:rPr>
              <w:t>. Stat. § 25.20.030</w:t>
            </w:r>
          </w:p>
          <w:p w14:paraId="2FB8326A" w14:textId="77777777" w:rsidR="00DB7ECE" w:rsidRPr="0017083C" w:rsidRDefault="00DB7ECE" w:rsidP="00DB7ECE">
            <w:pPr>
              <w:spacing w:after="0" w:line="240" w:lineRule="auto"/>
              <w:rPr>
                <w:rFonts w:ascii="Times New Roman" w:eastAsia="Times New Roman" w:hAnsi="Times New Roman"/>
              </w:rPr>
            </w:pPr>
            <w:proofErr w:type="spellStart"/>
            <w:r w:rsidRPr="0017083C">
              <w:rPr>
                <w:rFonts w:ascii="Times New Roman" w:eastAsia="Times New Roman" w:hAnsi="Times New Roman"/>
              </w:rPr>
              <w:t>Ak</w:t>
            </w:r>
            <w:proofErr w:type="spellEnd"/>
            <w:r w:rsidRPr="0017083C">
              <w:rPr>
                <w:rFonts w:ascii="Times New Roman" w:eastAsia="Times New Roman" w:hAnsi="Times New Roman"/>
              </w:rPr>
              <w:t>. Sec. 47-25-230</w:t>
            </w:r>
          </w:p>
        </w:tc>
        <w:tc>
          <w:tcPr>
            <w:tcW w:w="2970" w:type="dxa"/>
          </w:tcPr>
          <w:p w14:paraId="4872E2C0" w14:textId="77777777" w:rsidR="00DB7ECE" w:rsidRPr="00A90F38" w:rsidRDefault="00DB7ECE" w:rsidP="00DB7ECE">
            <w:pPr>
              <w:spacing w:after="0" w:line="240" w:lineRule="auto"/>
              <w:rPr>
                <w:rFonts w:ascii="Times New Roman" w:eastAsia="Times New Roman" w:hAnsi="Times New Roman" w:cs="Times New Roman"/>
                <w:sz w:val="20"/>
                <w:szCs w:val="20"/>
              </w:rPr>
            </w:pPr>
            <w:r w:rsidRPr="00A90F38">
              <w:rPr>
                <w:rFonts w:ascii="Times New Roman" w:hAnsi="Times New Roman" w:cs="Times New Roman"/>
                <w:color w:val="252525"/>
                <w:sz w:val="20"/>
                <w:szCs w:val="20"/>
              </w:rPr>
              <w:t>Spouse, children, parents, grandparents, grandchildren, or siblings”</w:t>
            </w:r>
          </w:p>
        </w:tc>
        <w:tc>
          <w:tcPr>
            <w:tcW w:w="2610" w:type="dxa"/>
          </w:tcPr>
          <w:p w14:paraId="7A71BC35" w14:textId="77777777" w:rsidR="00DB7ECE" w:rsidRPr="00A90F38" w:rsidRDefault="00DB7ECE" w:rsidP="00DB7ECE">
            <w:pPr>
              <w:spacing w:after="0" w:line="240" w:lineRule="auto"/>
              <w:rPr>
                <w:rFonts w:ascii="Times New Roman" w:eastAsia="Times New Roman" w:hAnsi="Times New Roman" w:cs="Times New Roman"/>
                <w:sz w:val="20"/>
                <w:szCs w:val="20"/>
              </w:rPr>
            </w:pPr>
            <w:r>
              <w:rPr>
                <w:rFonts w:ascii="Times New Roman" w:hAnsi="Times New Roman" w:cs="Times New Roman"/>
                <w:color w:val="252525"/>
                <w:sz w:val="20"/>
                <w:szCs w:val="20"/>
              </w:rPr>
              <w:t xml:space="preserve">“Support” </w:t>
            </w:r>
            <w:proofErr w:type="spellStart"/>
            <w:r>
              <w:rPr>
                <w:rFonts w:ascii="Times New Roman" w:hAnsi="Times New Roman" w:cs="Times New Roman"/>
                <w:color w:val="252525"/>
                <w:sz w:val="20"/>
                <w:szCs w:val="20"/>
              </w:rPr>
              <w:t>inc.</w:t>
            </w:r>
            <w:proofErr w:type="spellEnd"/>
            <w:r w:rsidRPr="00A90F38">
              <w:rPr>
                <w:rFonts w:ascii="Times New Roman" w:hAnsi="Times New Roman" w:cs="Times New Roman"/>
                <w:color w:val="252525"/>
                <w:sz w:val="20"/>
                <w:szCs w:val="20"/>
              </w:rPr>
              <w:t xml:space="preserve"> necessary food, care, clothing, shelter, and medical attention</w:t>
            </w:r>
          </w:p>
        </w:tc>
      </w:tr>
      <w:tr w:rsidR="00DB7ECE" w:rsidRPr="0017083C" w14:paraId="1335AEDD" w14:textId="77777777" w:rsidTr="00DB7ECE">
        <w:trPr>
          <w:trHeight w:val="259"/>
        </w:trPr>
        <w:tc>
          <w:tcPr>
            <w:tcW w:w="2178" w:type="dxa"/>
            <w:shd w:val="clear" w:color="auto" w:fill="auto"/>
          </w:tcPr>
          <w:p w14:paraId="6D6D39AE" w14:textId="77777777" w:rsidR="00DB7ECE" w:rsidRPr="0017083C" w:rsidRDefault="00DB7ECE" w:rsidP="00DB7ECE">
            <w:pPr>
              <w:spacing w:after="0" w:line="240" w:lineRule="auto"/>
              <w:jc w:val="center"/>
              <w:rPr>
                <w:rFonts w:ascii="Times New Roman" w:eastAsia="Times New Roman" w:hAnsi="Times New Roman"/>
                <w:b/>
                <w:smallCaps/>
                <w:sz w:val="24"/>
                <w:szCs w:val="24"/>
              </w:rPr>
            </w:pPr>
            <w:r w:rsidRPr="0017083C">
              <w:rPr>
                <w:rFonts w:ascii="Times New Roman" w:eastAsia="Times New Roman" w:hAnsi="Times New Roman"/>
                <w:b/>
                <w:smallCaps/>
                <w:sz w:val="24"/>
                <w:szCs w:val="24"/>
              </w:rPr>
              <w:t>Arizona</w:t>
            </w:r>
          </w:p>
        </w:tc>
        <w:tc>
          <w:tcPr>
            <w:tcW w:w="3420" w:type="dxa"/>
          </w:tcPr>
          <w:p w14:paraId="124AAA98" w14:textId="77777777" w:rsidR="00DB7ECE" w:rsidRPr="0017083C" w:rsidRDefault="00DB7ECE" w:rsidP="00DB7ECE">
            <w:pPr>
              <w:spacing w:after="0" w:line="240" w:lineRule="auto"/>
              <w:rPr>
                <w:rFonts w:ascii="Times New Roman" w:eastAsia="Times New Roman" w:hAnsi="Times New Roman"/>
              </w:rPr>
            </w:pPr>
            <w:r w:rsidRPr="0017083C">
              <w:rPr>
                <w:rFonts w:ascii="Times New Roman" w:eastAsia="Times New Roman" w:hAnsi="Times New Roman"/>
              </w:rPr>
              <w:t>No Existing Statute</w:t>
            </w:r>
          </w:p>
        </w:tc>
        <w:tc>
          <w:tcPr>
            <w:tcW w:w="2970" w:type="dxa"/>
          </w:tcPr>
          <w:p w14:paraId="557F4FBA" w14:textId="77777777" w:rsidR="00DB7ECE" w:rsidRPr="007821E0" w:rsidRDefault="00DB7ECE" w:rsidP="00DB7ECE">
            <w:pPr>
              <w:spacing w:after="0" w:line="240" w:lineRule="auto"/>
              <w:rPr>
                <w:rFonts w:ascii="Times New Roman" w:eastAsia="Times New Roman" w:hAnsi="Times New Roman" w:cs="Times New Roman"/>
                <w:sz w:val="20"/>
                <w:szCs w:val="20"/>
              </w:rPr>
            </w:pPr>
          </w:p>
        </w:tc>
        <w:tc>
          <w:tcPr>
            <w:tcW w:w="2610" w:type="dxa"/>
          </w:tcPr>
          <w:p w14:paraId="1022697E" w14:textId="77777777" w:rsidR="00DB7ECE" w:rsidRPr="0017083C" w:rsidRDefault="00DB7ECE" w:rsidP="00DB7ECE">
            <w:pPr>
              <w:spacing w:after="0" w:line="240" w:lineRule="auto"/>
              <w:rPr>
                <w:rFonts w:ascii="Times New Roman" w:eastAsia="Times New Roman" w:hAnsi="Times New Roman"/>
                <w:sz w:val="24"/>
                <w:szCs w:val="24"/>
              </w:rPr>
            </w:pPr>
          </w:p>
        </w:tc>
      </w:tr>
      <w:tr w:rsidR="00DB7ECE" w:rsidRPr="0017083C" w14:paraId="75A8A879" w14:textId="77777777" w:rsidTr="00DB7ECE">
        <w:trPr>
          <w:trHeight w:val="259"/>
        </w:trPr>
        <w:tc>
          <w:tcPr>
            <w:tcW w:w="2178" w:type="dxa"/>
            <w:shd w:val="clear" w:color="auto" w:fill="auto"/>
          </w:tcPr>
          <w:p w14:paraId="0D820E95" w14:textId="77777777" w:rsidR="00DB7ECE" w:rsidRPr="0017083C" w:rsidRDefault="00DB7ECE" w:rsidP="00DB7ECE">
            <w:pPr>
              <w:spacing w:after="0" w:line="240" w:lineRule="auto"/>
              <w:jc w:val="center"/>
              <w:rPr>
                <w:rFonts w:ascii="Times New Roman" w:eastAsia="Times New Roman" w:hAnsi="Times New Roman"/>
                <w:b/>
                <w:smallCaps/>
                <w:sz w:val="24"/>
                <w:szCs w:val="24"/>
              </w:rPr>
            </w:pPr>
            <w:r w:rsidRPr="0017083C">
              <w:rPr>
                <w:rFonts w:ascii="Times New Roman" w:eastAsia="Times New Roman" w:hAnsi="Times New Roman"/>
                <w:b/>
                <w:smallCaps/>
                <w:sz w:val="24"/>
                <w:szCs w:val="24"/>
              </w:rPr>
              <w:t>Arkansas</w:t>
            </w:r>
          </w:p>
        </w:tc>
        <w:tc>
          <w:tcPr>
            <w:tcW w:w="3420" w:type="dxa"/>
          </w:tcPr>
          <w:p w14:paraId="517629BE" w14:textId="77777777" w:rsidR="00DB7ECE" w:rsidRPr="0017083C" w:rsidRDefault="00DB7ECE" w:rsidP="00DB7ECE">
            <w:pPr>
              <w:spacing w:after="0" w:line="240" w:lineRule="auto"/>
              <w:rPr>
                <w:rFonts w:ascii="Times New Roman" w:eastAsia="Times New Roman" w:hAnsi="Times New Roman"/>
              </w:rPr>
            </w:pPr>
            <w:r w:rsidRPr="0017083C">
              <w:rPr>
                <w:rFonts w:ascii="Times New Roman" w:eastAsia="Times New Roman" w:hAnsi="Times New Roman"/>
              </w:rPr>
              <w:t>Ark. Code Ann. § 20-47-106</w:t>
            </w:r>
          </w:p>
        </w:tc>
        <w:tc>
          <w:tcPr>
            <w:tcW w:w="2970" w:type="dxa"/>
          </w:tcPr>
          <w:p w14:paraId="3D2C4008" w14:textId="77777777" w:rsidR="00DB7ECE" w:rsidRPr="00A90F38" w:rsidRDefault="00DB7ECE" w:rsidP="00DB7ECE">
            <w:pPr>
              <w:spacing w:after="0" w:line="240" w:lineRule="auto"/>
              <w:rPr>
                <w:rFonts w:ascii="Times New Roman" w:eastAsia="Times New Roman" w:hAnsi="Times New Roman" w:cs="Times New Roman"/>
                <w:sz w:val="20"/>
                <w:szCs w:val="20"/>
              </w:rPr>
            </w:pPr>
            <w:r w:rsidRPr="00A90F38">
              <w:rPr>
                <w:rFonts w:ascii="Times New Roman" w:hAnsi="Times New Roman" w:cs="Times New Roman"/>
                <w:color w:val="252525"/>
                <w:sz w:val="20"/>
                <w:szCs w:val="20"/>
              </w:rPr>
              <w:t>Duty limited to those liable for individual who receives state mental health services</w:t>
            </w:r>
          </w:p>
        </w:tc>
        <w:tc>
          <w:tcPr>
            <w:tcW w:w="2610" w:type="dxa"/>
          </w:tcPr>
          <w:p w14:paraId="65A13CDC" w14:textId="77777777" w:rsidR="00DB7ECE" w:rsidRPr="00A90F38" w:rsidRDefault="00DB7ECE" w:rsidP="00DB7ECE">
            <w:pPr>
              <w:spacing w:after="0" w:line="240" w:lineRule="auto"/>
              <w:rPr>
                <w:rFonts w:ascii="Times New Roman" w:eastAsia="Times New Roman" w:hAnsi="Times New Roman" w:cs="Times New Roman"/>
                <w:sz w:val="20"/>
                <w:szCs w:val="20"/>
              </w:rPr>
            </w:pPr>
            <w:r w:rsidRPr="00A90F38">
              <w:rPr>
                <w:rFonts w:ascii="Times New Roman" w:hAnsi="Times New Roman" w:cs="Times New Roman"/>
                <w:color w:val="252525"/>
                <w:sz w:val="20"/>
                <w:szCs w:val="20"/>
              </w:rPr>
              <w:t>Reimbursement for cost of providing mental health services</w:t>
            </w:r>
          </w:p>
        </w:tc>
      </w:tr>
      <w:tr w:rsidR="00DB7ECE" w:rsidRPr="0017083C" w14:paraId="3EF6A14E" w14:textId="77777777" w:rsidTr="00DB7ECE">
        <w:trPr>
          <w:trHeight w:val="259"/>
        </w:trPr>
        <w:tc>
          <w:tcPr>
            <w:tcW w:w="2178" w:type="dxa"/>
            <w:shd w:val="clear" w:color="auto" w:fill="auto"/>
          </w:tcPr>
          <w:p w14:paraId="62542104" w14:textId="77777777" w:rsidR="00DB7ECE" w:rsidRPr="0017083C" w:rsidRDefault="00DB7ECE" w:rsidP="00DB7ECE">
            <w:pPr>
              <w:spacing w:after="0" w:line="240" w:lineRule="auto"/>
              <w:jc w:val="center"/>
              <w:rPr>
                <w:rFonts w:ascii="Times New Roman" w:eastAsia="Times New Roman" w:hAnsi="Times New Roman"/>
                <w:b/>
                <w:smallCaps/>
                <w:sz w:val="24"/>
                <w:szCs w:val="24"/>
              </w:rPr>
            </w:pPr>
            <w:r w:rsidRPr="0017083C">
              <w:rPr>
                <w:rFonts w:ascii="Times New Roman" w:eastAsia="Times New Roman" w:hAnsi="Times New Roman"/>
                <w:b/>
                <w:smallCaps/>
                <w:sz w:val="24"/>
                <w:szCs w:val="24"/>
              </w:rPr>
              <w:t>California</w:t>
            </w:r>
          </w:p>
        </w:tc>
        <w:tc>
          <w:tcPr>
            <w:tcW w:w="3420" w:type="dxa"/>
          </w:tcPr>
          <w:p w14:paraId="5083886B" w14:textId="77777777" w:rsidR="00DB7ECE" w:rsidRPr="0017083C" w:rsidRDefault="00DB7ECE" w:rsidP="00DB7ECE">
            <w:pPr>
              <w:spacing w:after="0" w:line="240" w:lineRule="auto"/>
              <w:rPr>
                <w:rFonts w:ascii="Times New Roman" w:eastAsia="Times New Roman" w:hAnsi="Times New Roman"/>
              </w:rPr>
            </w:pPr>
            <w:r w:rsidRPr="0017083C">
              <w:rPr>
                <w:rFonts w:ascii="Times New Roman" w:eastAsia="Times New Roman" w:hAnsi="Times New Roman"/>
              </w:rPr>
              <w:t>Cal. Fam. Code 4400-4405</w:t>
            </w:r>
          </w:p>
          <w:p w14:paraId="61155546" w14:textId="77777777" w:rsidR="00DB7ECE" w:rsidRPr="0017083C" w:rsidRDefault="00DB7ECE" w:rsidP="00DB7ECE">
            <w:pPr>
              <w:spacing w:after="0" w:line="240" w:lineRule="auto"/>
              <w:rPr>
                <w:rFonts w:ascii="Times New Roman" w:eastAsia="Times New Roman" w:hAnsi="Times New Roman"/>
              </w:rPr>
            </w:pPr>
            <w:r w:rsidRPr="0017083C">
              <w:rPr>
                <w:rFonts w:ascii="Times New Roman" w:eastAsia="Times New Roman" w:hAnsi="Times New Roman"/>
              </w:rPr>
              <w:t>Cal. Fam. Code 4410-4414</w:t>
            </w:r>
          </w:p>
          <w:p w14:paraId="0A75478F" w14:textId="77777777" w:rsidR="00DB7ECE" w:rsidRDefault="00DB7ECE" w:rsidP="00DB7ECE">
            <w:pPr>
              <w:spacing w:after="0" w:line="240" w:lineRule="auto"/>
              <w:rPr>
                <w:rFonts w:ascii="Times New Roman" w:eastAsia="Times New Roman" w:hAnsi="Times New Roman"/>
              </w:rPr>
            </w:pPr>
            <w:r w:rsidRPr="0017083C">
              <w:rPr>
                <w:rFonts w:ascii="Times New Roman" w:eastAsia="Times New Roman" w:hAnsi="Times New Roman"/>
              </w:rPr>
              <w:t xml:space="preserve">Cal. </w:t>
            </w:r>
            <w:proofErr w:type="spellStart"/>
            <w:r w:rsidRPr="0017083C">
              <w:rPr>
                <w:rFonts w:ascii="Times New Roman" w:eastAsia="Times New Roman" w:hAnsi="Times New Roman"/>
              </w:rPr>
              <w:t>Welf</w:t>
            </w:r>
            <w:proofErr w:type="spellEnd"/>
            <w:r w:rsidRPr="0017083C">
              <w:rPr>
                <w:rFonts w:ascii="Times New Roman" w:eastAsia="Times New Roman" w:hAnsi="Times New Roman"/>
              </w:rPr>
              <w:t>. &amp; Inst. Code § 12350</w:t>
            </w:r>
          </w:p>
          <w:p w14:paraId="5046E65B" w14:textId="77777777" w:rsidR="00DB7ECE" w:rsidRPr="0017083C" w:rsidRDefault="00DB7ECE" w:rsidP="00DB7ECE">
            <w:pPr>
              <w:spacing w:after="0" w:line="240" w:lineRule="auto"/>
              <w:rPr>
                <w:rFonts w:ascii="Times New Roman" w:eastAsia="Times New Roman" w:hAnsi="Times New Roman"/>
              </w:rPr>
            </w:pPr>
            <w:r w:rsidRPr="0017083C">
              <w:rPr>
                <w:rFonts w:ascii="Times New Roman" w:eastAsia="Times New Roman" w:hAnsi="Times New Roman"/>
              </w:rPr>
              <w:t>Cal. Penal Code § 270(c)</w:t>
            </w:r>
          </w:p>
        </w:tc>
        <w:tc>
          <w:tcPr>
            <w:tcW w:w="2970" w:type="dxa"/>
          </w:tcPr>
          <w:p w14:paraId="4B000DBF" w14:textId="77777777" w:rsidR="00DB7ECE" w:rsidRPr="00A90F38" w:rsidRDefault="00DB7ECE" w:rsidP="00DB7ECE">
            <w:pPr>
              <w:spacing w:after="0" w:line="240" w:lineRule="auto"/>
              <w:rPr>
                <w:rFonts w:ascii="Times New Roman" w:eastAsia="Times New Roman" w:hAnsi="Times New Roman" w:cs="Times New Roman"/>
                <w:sz w:val="20"/>
                <w:szCs w:val="20"/>
              </w:rPr>
            </w:pPr>
            <w:r w:rsidRPr="00A90F38">
              <w:rPr>
                <w:rFonts w:ascii="Times New Roman" w:eastAsia="Times New Roman" w:hAnsi="Times New Roman" w:cs="Times New Roman"/>
                <w:sz w:val="20"/>
                <w:szCs w:val="20"/>
              </w:rPr>
              <w:t>Child</w:t>
            </w:r>
          </w:p>
        </w:tc>
        <w:tc>
          <w:tcPr>
            <w:tcW w:w="2610" w:type="dxa"/>
          </w:tcPr>
          <w:p w14:paraId="5C1C2650" w14:textId="77777777" w:rsidR="00DB7ECE" w:rsidRPr="00A90F38" w:rsidRDefault="00DB7ECE" w:rsidP="00DB7ECE">
            <w:pPr>
              <w:spacing w:after="0" w:line="240" w:lineRule="auto"/>
              <w:rPr>
                <w:rFonts w:ascii="Times New Roman" w:eastAsia="Times New Roman" w:hAnsi="Times New Roman" w:cs="Times New Roman"/>
                <w:sz w:val="20"/>
                <w:szCs w:val="20"/>
              </w:rPr>
            </w:pPr>
            <w:r w:rsidRPr="00A90F38">
              <w:rPr>
                <w:rFonts w:ascii="Times New Roman" w:hAnsi="Times New Roman" w:cs="Times New Roman"/>
                <w:color w:val="252525"/>
                <w:sz w:val="20"/>
                <w:szCs w:val="20"/>
              </w:rPr>
              <w:t>Necessaries</w:t>
            </w:r>
          </w:p>
        </w:tc>
      </w:tr>
      <w:tr w:rsidR="00DB7ECE" w:rsidRPr="0017083C" w14:paraId="71A1B759" w14:textId="77777777" w:rsidTr="00DB7ECE">
        <w:trPr>
          <w:trHeight w:val="259"/>
        </w:trPr>
        <w:tc>
          <w:tcPr>
            <w:tcW w:w="2178" w:type="dxa"/>
            <w:shd w:val="clear" w:color="auto" w:fill="auto"/>
          </w:tcPr>
          <w:p w14:paraId="169709CD" w14:textId="77777777" w:rsidR="00DB7ECE" w:rsidRPr="0017083C" w:rsidRDefault="00DB7ECE" w:rsidP="00DB7ECE">
            <w:pPr>
              <w:spacing w:after="0" w:line="240" w:lineRule="auto"/>
              <w:jc w:val="center"/>
              <w:rPr>
                <w:rFonts w:ascii="Times New Roman" w:eastAsia="Times New Roman" w:hAnsi="Times New Roman"/>
                <w:b/>
                <w:smallCaps/>
                <w:sz w:val="24"/>
                <w:szCs w:val="24"/>
              </w:rPr>
            </w:pPr>
            <w:r w:rsidRPr="0017083C">
              <w:rPr>
                <w:rFonts w:ascii="Times New Roman" w:eastAsia="Times New Roman" w:hAnsi="Times New Roman"/>
                <w:b/>
                <w:smallCaps/>
                <w:sz w:val="24"/>
                <w:szCs w:val="24"/>
              </w:rPr>
              <w:t>Colorado</w:t>
            </w:r>
          </w:p>
        </w:tc>
        <w:tc>
          <w:tcPr>
            <w:tcW w:w="3420" w:type="dxa"/>
          </w:tcPr>
          <w:p w14:paraId="3B5FB67E" w14:textId="77777777" w:rsidR="00DB7ECE" w:rsidRPr="0017083C" w:rsidRDefault="00DB7ECE" w:rsidP="00DB7ECE">
            <w:pPr>
              <w:spacing w:after="0" w:line="240" w:lineRule="auto"/>
              <w:rPr>
                <w:rFonts w:ascii="Times New Roman" w:eastAsia="Times New Roman" w:hAnsi="Times New Roman"/>
              </w:rPr>
            </w:pPr>
            <w:r>
              <w:rPr>
                <w:rFonts w:ascii="Times New Roman" w:eastAsia="Times New Roman" w:hAnsi="Times New Roman"/>
              </w:rPr>
              <w:t>N/A</w:t>
            </w:r>
          </w:p>
        </w:tc>
        <w:tc>
          <w:tcPr>
            <w:tcW w:w="2970" w:type="dxa"/>
          </w:tcPr>
          <w:p w14:paraId="61E8E261" w14:textId="77777777" w:rsidR="00DB7ECE" w:rsidRPr="007821E0" w:rsidRDefault="00DB7ECE" w:rsidP="00DB7ECE">
            <w:pPr>
              <w:spacing w:after="0" w:line="240" w:lineRule="auto"/>
              <w:rPr>
                <w:rFonts w:ascii="Times New Roman" w:eastAsia="Times New Roman" w:hAnsi="Times New Roman" w:cs="Times New Roman"/>
                <w:sz w:val="20"/>
                <w:szCs w:val="20"/>
              </w:rPr>
            </w:pPr>
          </w:p>
        </w:tc>
        <w:tc>
          <w:tcPr>
            <w:tcW w:w="2610" w:type="dxa"/>
          </w:tcPr>
          <w:p w14:paraId="3E417E94" w14:textId="77777777" w:rsidR="00DB7ECE" w:rsidRPr="0017083C" w:rsidRDefault="00DB7ECE" w:rsidP="00DB7ECE">
            <w:pPr>
              <w:spacing w:after="0" w:line="240" w:lineRule="auto"/>
              <w:rPr>
                <w:rFonts w:ascii="Times New Roman" w:eastAsia="Times New Roman" w:hAnsi="Times New Roman"/>
                <w:sz w:val="24"/>
                <w:szCs w:val="24"/>
              </w:rPr>
            </w:pPr>
          </w:p>
        </w:tc>
      </w:tr>
      <w:tr w:rsidR="00DB7ECE" w:rsidRPr="0017083C" w14:paraId="4E7AC217" w14:textId="77777777" w:rsidTr="00DB7ECE">
        <w:trPr>
          <w:trHeight w:val="259"/>
        </w:trPr>
        <w:tc>
          <w:tcPr>
            <w:tcW w:w="2178" w:type="dxa"/>
            <w:shd w:val="clear" w:color="auto" w:fill="auto"/>
          </w:tcPr>
          <w:p w14:paraId="6403CB63" w14:textId="77777777" w:rsidR="00DB7ECE" w:rsidRPr="0017083C" w:rsidRDefault="00DB7ECE" w:rsidP="00DB7ECE">
            <w:pPr>
              <w:spacing w:after="0" w:line="240" w:lineRule="auto"/>
              <w:jc w:val="center"/>
              <w:rPr>
                <w:rFonts w:ascii="Times New Roman" w:eastAsia="Times New Roman" w:hAnsi="Times New Roman"/>
                <w:b/>
                <w:smallCaps/>
                <w:sz w:val="24"/>
                <w:szCs w:val="24"/>
              </w:rPr>
            </w:pPr>
            <w:r w:rsidRPr="0017083C">
              <w:rPr>
                <w:rFonts w:ascii="Times New Roman" w:eastAsia="Times New Roman" w:hAnsi="Times New Roman"/>
                <w:b/>
                <w:smallCaps/>
                <w:sz w:val="24"/>
                <w:szCs w:val="24"/>
              </w:rPr>
              <w:t>Connecticut</w:t>
            </w:r>
          </w:p>
        </w:tc>
        <w:tc>
          <w:tcPr>
            <w:tcW w:w="3420" w:type="dxa"/>
          </w:tcPr>
          <w:p w14:paraId="009E9120" w14:textId="77777777" w:rsidR="00DB7ECE" w:rsidRDefault="00DB7ECE" w:rsidP="00DB7ECE">
            <w:pPr>
              <w:spacing w:after="0" w:line="240" w:lineRule="auto"/>
              <w:rPr>
                <w:rFonts w:ascii="Times New Roman" w:eastAsia="Times New Roman" w:hAnsi="Times New Roman"/>
              </w:rPr>
            </w:pPr>
            <w:r w:rsidRPr="0017083C">
              <w:rPr>
                <w:rFonts w:ascii="Times New Roman" w:eastAsia="Times New Roman" w:hAnsi="Times New Roman"/>
              </w:rPr>
              <w:t>Conn. Gen. Stat. Ann §§ 46b-215, 53-304</w:t>
            </w:r>
          </w:p>
          <w:p w14:paraId="5E322B46" w14:textId="77777777" w:rsidR="00DB7ECE" w:rsidRPr="0017083C" w:rsidRDefault="00DB7ECE" w:rsidP="00DB7ECE">
            <w:pPr>
              <w:spacing w:after="0" w:line="240" w:lineRule="auto"/>
              <w:rPr>
                <w:rFonts w:ascii="Times New Roman" w:eastAsia="Times New Roman" w:hAnsi="Times New Roman"/>
              </w:rPr>
            </w:pPr>
          </w:p>
        </w:tc>
        <w:tc>
          <w:tcPr>
            <w:tcW w:w="2970" w:type="dxa"/>
          </w:tcPr>
          <w:p w14:paraId="45B3148A" w14:textId="77777777" w:rsidR="00DB7ECE" w:rsidRPr="007821E0" w:rsidRDefault="00DB7ECE" w:rsidP="00DB7ECE">
            <w:pPr>
              <w:spacing w:after="0" w:line="240" w:lineRule="auto"/>
              <w:rPr>
                <w:rFonts w:ascii="Times New Roman" w:eastAsia="Times New Roman" w:hAnsi="Times New Roman" w:cs="Times New Roman"/>
                <w:sz w:val="20"/>
                <w:szCs w:val="20"/>
              </w:rPr>
            </w:pPr>
            <w:r w:rsidRPr="007821E0">
              <w:rPr>
                <w:rFonts w:ascii="Times New Roman" w:hAnsi="Times New Roman" w:cs="Times New Roman"/>
                <w:color w:val="252525"/>
                <w:sz w:val="20"/>
                <w:szCs w:val="20"/>
              </w:rPr>
              <w:t>“Any person who neglects or refuses to furnish reasonably necessary support to the person's spouse . . . or parent under the age of sixty-five shall be deemed guilty of nonsupport and shall be imprisoned not more than one year”</w:t>
            </w:r>
          </w:p>
        </w:tc>
        <w:tc>
          <w:tcPr>
            <w:tcW w:w="2610" w:type="dxa"/>
          </w:tcPr>
          <w:p w14:paraId="0227DDF5" w14:textId="77777777" w:rsidR="00DB7ECE" w:rsidRPr="00A90F38" w:rsidRDefault="00DB7ECE" w:rsidP="00DB7ECE">
            <w:pPr>
              <w:spacing w:after="0" w:line="240" w:lineRule="auto"/>
              <w:rPr>
                <w:rFonts w:ascii="Times New Roman" w:eastAsia="Times New Roman" w:hAnsi="Times New Roman" w:cs="Times New Roman"/>
                <w:sz w:val="20"/>
                <w:szCs w:val="20"/>
              </w:rPr>
            </w:pPr>
            <w:r w:rsidRPr="00A90F38">
              <w:rPr>
                <w:rFonts w:ascii="Times New Roman" w:hAnsi="Times New Roman" w:cs="Times New Roman"/>
                <w:color w:val="252525"/>
                <w:sz w:val="20"/>
                <w:szCs w:val="20"/>
              </w:rPr>
              <w:t>“reasonably necessary support” in lieu of or in addition to criminal liability</w:t>
            </w:r>
          </w:p>
        </w:tc>
      </w:tr>
      <w:tr w:rsidR="00DB7ECE" w:rsidRPr="0017083C" w14:paraId="7E3D0386" w14:textId="77777777" w:rsidTr="00DB7ECE">
        <w:trPr>
          <w:trHeight w:val="259"/>
        </w:trPr>
        <w:tc>
          <w:tcPr>
            <w:tcW w:w="2178" w:type="dxa"/>
            <w:shd w:val="clear" w:color="auto" w:fill="auto"/>
          </w:tcPr>
          <w:p w14:paraId="5674CE23" w14:textId="77777777" w:rsidR="00DB7ECE" w:rsidRPr="0017083C" w:rsidRDefault="00DB7ECE" w:rsidP="00DB7ECE">
            <w:pPr>
              <w:spacing w:after="0" w:line="240" w:lineRule="auto"/>
              <w:jc w:val="center"/>
              <w:rPr>
                <w:rFonts w:ascii="Times New Roman" w:eastAsia="Times New Roman" w:hAnsi="Times New Roman"/>
                <w:b/>
                <w:smallCaps/>
                <w:sz w:val="24"/>
                <w:szCs w:val="24"/>
              </w:rPr>
            </w:pPr>
            <w:r w:rsidRPr="0017083C">
              <w:rPr>
                <w:rFonts w:ascii="Times New Roman" w:eastAsia="Times New Roman" w:hAnsi="Times New Roman"/>
                <w:b/>
                <w:smallCaps/>
                <w:sz w:val="24"/>
                <w:szCs w:val="24"/>
              </w:rPr>
              <w:t>Delaware</w:t>
            </w:r>
          </w:p>
        </w:tc>
        <w:tc>
          <w:tcPr>
            <w:tcW w:w="3420" w:type="dxa"/>
          </w:tcPr>
          <w:p w14:paraId="5A150721" w14:textId="77777777" w:rsidR="00DB7ECE" w:rsidRPr="0017083C" w:rsidRDefault="00DB7ECE" w:rsidP="00DB7ECE">
            <w:pPr>
              <w:spacing w:after="0" w:line="240" w:lineRule="auto"/>
              <w:rPr>
                <w:rFonts w:ascii="Times New Roman" w:eastAsia="Times New Roman" w:hAnsi="Times New Roman"/>
              </w:rPr>
            </w:pPr>
            <w:r w:rsidRPr="0017083C">
              <w:rPr>
                <w:rFonts w:ascii="Times New Roman" w:eastAsia="Times New Roman" w:hAnsi="Times New Roman"/>
              </w:rPr>
              <w:t>Del. Code Ann. Title 13 § 503</w:t>
            </w:r>
          </w:p>
          <w:p w14:paraId="73BF64D6" w14:textId="77777777" w:rsidR="00DB7ECE" w:rsidRPr="0017083C" w:rsidRDefault="00DB7ECE" w:rsidP="00DB7ECE">
            <w:pPr>
              <w:spacing w:after="0" w:line="240" w:lineRule="auto"/>
              <w:rPr>
                <w:rFonts w:ascii="Times New Roman" w:eastAsia="Times New Roman" w:hAnsi="Times New Roman"/>
              </w:rPr>
            </w:pPr>
          </w:p>
        </w:tc>
        <w:tc>
          <w:tcPr>
            <w:tcW w:w="2970" w:type="dxa"/>
          </w:tcPr>
          <w:p w14:paraId="108C5C82" w14:textId="77777777" w:rsidR="00DB7ECE" w:rsidRPr="007821E0" w:rsidRDefault="00DB7ECE" w:rsidP="00DB7ECE">
            <w:pPr>
              <w:spacing w:after="0" w:line="240" w:lineRule="auto"/>
              <w:rPr>
                <w:rFonts w:ascii="Times New Roman" w:eastAsia="Times New Roman" w:hAnsi="Times New Roman" w:cs="Times New Roman"/>
                <w:sz w:val="20"/>
                <w:szCs w:val="20"/>
              </w:rPr>
            </w:pPr>
            <w:r w:rsidRPr="007821E0">
              <w:rPr>
                <w:rFonts w:ascii="Times New Roman" w:hAnsi="Times New Roman" w:cs="Times New Roman"/>
                <w:color w:val="252525"/>
                <w:sz w:val="20"/>
                <w:szCs w:val="20"/>
              </w:rPr>
              <w:t>“[S]</w:t>
            </w:r>
            <w:proofErr w:type="spellStart"/>
            <w:r w:rsidRPr="007821E0">
              <w:rPr>
                <w:rFonts w:ascii="Times New Roman" w:hAnsi="Times New Roman" w:cs="Times New Roman"/>
                <w:color w:val="252525"/>
                <w:sz w:val="20"/>
                <w:szCs w:val="20"/>
              </w:rPr>
              <w:t>pouse</w:t>
            </w:r>
            <w:proofErr w:type="spellEnd"/>
            <w:r w:rsidRPr="007821E0">
              <w:rPr>
                <w:rFonts w:ascii="Times New Roman" w:hAnsi="Times New Roman" w:cs="Times New Roman"/>
                <w:color w:val="252525"/>
                <w:sz w:val="20"/>
                <w:szCs w:val="20"/>
              </w:rPr>
              <w:t>, parents, or children, in that order”</w:t>
            </w:r>
          </w:p>
        </w:tc>
        <w:tc>
          <w:tcPr>
            <w:tcW w:w="2610" w:type="dxa"/>
          </w:tcPr>
          <w:p w14:paraId="73C596F4" w14:textId="77777777" w:rsidR="00DB7ECE" w:rsidRPr="0017083C" w:rsidRDefault="00DB7ECE" w:rsidP="00DB7ECE">
            <w:pPr>
              <w:spacing w:after="0" w:line="240" w:lineRule="auto"/>
              <w:rPr>
                <w:rFonts w:ascii="Times New Roman" w:eastAsia="Times New Roman" w:hAnsi="Times New Roman"/>
                <w:sz w:val="24"/>
                <w:szCs w:val="24"/>
              </w:rPr>
            </w:pPr>
            <w:r w:rsidRPr="00A90F38">
              <w:rPr>
                <w:rFonts w:ascii="Times New Roman" w:hAnsi="Times New Roman" w:cs="Times New Roman"/>
                <w:color w:val="252525"/>
                <w:sz w:val="20"/>
                <w:szCs w:val="20"/>
              </w:rPr>
              <w:t xml:space="preserve">Monetary support, health care, arrearages, or reimbursement; </w:t>
            </w:r>
            <w:proofErr w:type="spellStart"/>
            <w:r>
              <w:rPr>
                <w:rFonts w:ascii="Times New Roman" w:hAnsi="Times New Roman" w:cs="Times New Roman"/>
                <w:color w:val="252525"/>
                <w:sz w:val="20"/>
                <w:szCs w:val="20"/>
              </w:rPr>
              <w:t>inc.</w:t>
            </w:r>
            <w:proofErr w:type="spellEnd"/>
            <w:r w:rsidRPr="00A90F38">
              <w:rPr>
                <w:rFonts w:ascii="Times New Roman" w:hAnsi="Times New Roman" w:cs="Times New Roman"/>
                <w:color w:val="252525"/>
                <w:sz w:val="20"/>
                <w:szCs w:val="20"/>
              </w:rPr>
              <w:t xml:space="preserve"> related costs/fees, inter</w:t>
            </w:r>
            <w:r>
              <w:rPr>
                <w:rFonts w:ascii="Times New Roman" w:hAnsi="Times New Roman" w:cs="Times New Roman"/>
                <w:color w:val="252525"/>
                <w:sz w:val="20"/>
                <w:szCs w:val="20"/>
              </w:rPr>
              <w:t xml:space="preserve">est, income withholding, </w:t>
            </w:r>
            <w:proofErr w:type="spellStart"/>
            <w:r>
              <w:rPr>
                <w:rFonts w:ascii="Times New Roman" w:hAnsi="Times New Roman" w:cs="Times New Roman"/>
                <w:color w:val="252525"/>
                <w:sz w:val="20"/>
                <w:szCs w:val="20"/>
              </w:rPr>
              <w:t>att</w:t>
            </w:r>
            <w:r w:rsidRPr="00A90F38">
              <w:rPr>
                <w:rFonts w:ascii="Times New Roman" w:hAnsi="Times New Roman" w:cs="Times New Roman"/>
                <w:color w:val="252525"/>
                <w:sz w:val="20"/>
                <w:szCs w:val="20"/>
              </w:rPr>
              <w:t>y's</w:t>
            </w:r>
            <w:proofErr w:type="spellEnd"/>
            <w:r w:rsidRPr="00A90F38">
              <w:rPr>
                <w:rFonts w:ascii="Times New Roman" w:hAnsi="Times New Roman" w:cs="Times New Roman"/>
                <w:color w:val="252525"/>
                <w:sz w:val="20"/>
                <w:szCs w:val="20"/>
              </w:rPr>
              <w:t xml:space="preserve"> fees, and other relief</w:t>
            </w:r>
          </w:p>
        </w:tc>
      </w:tr>
      <w:tr w:rsidR="00DB7ECE" w:rsidRPr="0017083C" w14:paraId="50942C61" w14:textId="77777777" w:rsidTr="00DB7ECE">
        <w:trPr>
          <w:trHeight w:val="259"/>
        </w:trPr>
        <w:tc>
          <w:tcPr>
            <w:tcW w:w="2178" w:type="dxa"/>
            <w:shd w:val="clear" w:color="auto" w:fill="auto"/>
          </w:tcPr>
          <w:p w14:paraId="05BD39AC" w14:textId="77777777" w:rsidR="00DB7ECE" w:rsidRPr="0017083C" w:rsidRDefault="00DB7ECE" w:rsidP="00DB7ECE">
            <w:pPr>
              <w:spacing w:after="0" w:line="240" w:lineRule="auto"/>
              <w:jc w:val="center"/>
              <w:rPr>
                <w:rFonts w:ascii="Times New Roman" w:eastAsia="Times New Roman" w:hAnsi="Times New Roman"/>
                <w:b/>
                <w:smallCaps/>
                <w:sz w:val="24"/>
                <w:szCs w:val="24"/>
              </w:rPr>
            </w:pPr>
            <w:r w:rsidRPr="0017083C">
              <w:rPr>
                <w:rFonts w:ascii="Times New Roman" w:eastAsia="Times New Roman" w:hAnsi="Times New Roman"/>
                <w:b/>
                <w:smallCaps/>
                <w:sz w:val="24"/>
                <w:szCs w:val="24"/>
              </w:rPr>
              <w:t>Florida</w:t>
            </w:r>
          </w:p>
        </w:tc>
        <w:tc>
          <w:tcPr>
            <w:tcW w:w="3420" w:type="dxa"/>
          </w:tcPr>
          <w:p w14:paraId="475A370D" w14:textId="77777777" w:rsidR="00DB7ECE" w:rsidRPr="0017083C" w:rsidRDefault="00DB7ECE" w:rsidP="00DB7ECE">
            <w:pPr>
              <w:spacing w:after="0" w:line="240" w:lineRule="auto"/>
              <w:rPr>
                <w:rFonts w:ascii="Times New Roman" w:eastAsia="Times New Roman" w:hAnsi="Times New Roman"/>
              </w:rPr>
            </w:pPr>
            <w:r>
              <w:rPr>
                <w:rFonts w:ascii="Times New Roman" w:eastAsia="Times New Roman" w:hAnsi="Times New Roman"/>
              </w:rPr>
              <w:t>N/A</w:t>
            </w:r>
          </w:p>
        </w:tc>
        <w:tc>
          <w:tcPr>
            <w:tcW w:w="2970" w:type="dxa"/>
          </w:tcPr>
          <w:p w14:paraId="6AFED712" w14:textId="77777777" w:rsidR="00DB7ECE" w:rsidRPr="007821E0" w:rsidRDefault="00DB7ECE" w:rsidP="00DB7ECE">
            <w:pPr>
              <w:spacing w:after="0" w:line="240" w:lineRule="auto"/>
              <w:rPr>
                <w:rFonts w:ascii="Times New Roman" w:eastAsia="Times New Roman" w:hAnsi="Times New Roman" w:cs="Times New Roman"/>
                <w:sz w:val="20"/>
                <w:szCs w:val="20"/>
              </w:rPr>
            </w:pPr>
          </w:p>
        </w:tc>
        <w:tc>
          <w:tcPr>
            <w:tcW w:w="2610" w:type="dxa"/>
          </w:tcPr>
          <w:p w14:paraId="4D8DB637" w14:textId="77777777" w:rsidR="00DB7ECE" w:rsidRPr="0017083C" w:rsidRDefault="00DB7ECE" w:rsidP="00DB7ECE">
            <w:pPr>
              <w:spacing w:after="0" w:line="240" w:lineRule="auto"/>
              <w:rPr>
                <w:rFonts w:ascii="Times New Roman" w:eastAsia="Times New Roman" w:hAnsi="Times New Roman"/>
                <w:sz w:val="24"/>
                <w:szCs w:val="24"/>
              </w:rPr>
            </w:pPr>
          </w:p>
        </w:tc>
      </w:tr>
      <w:tr w:rsidR="00DB7ECE" w:rsidRPr="0017083C" w14:paraId="31A22282" w14:textId="77777777" w:rsidTr="00DB7ECE">
        <w:trPr>
          <w:trHeight w:val="259"/>
        </w:trPr>
        <w:tc>
          <w:tcPr>
            <w:tcW w:w="2178" w:type="dxa"/>
            <w:shd w:val="clear" w:color="auto" w:fill="auto"/>
          </w:tcPr>
          <w:p w14:paraId="5F775B41" w14:textId="77777777" w:rsidR="00DB7ECE" w:rsidRPr="0017083C" w:rsidRDefault="00DB7ECE" w:rsidP="00DB7ECE">
            <w:pPr>
              <w:spacing w:after="0" w:line="240" w:lineRule="auto"/>
              <w:jc w:val="center"/>
              <w:rPr>
                <w:rFonts w:ascii="Times New Roman" w:eastAsia="Times New Roman" w:hAnsi="Times New Roman"/>
                <w:b/>
                <w:smallCaps/>
                <w:sz w:val="24"/>
                <w:szCs w:val="24"/>
              </w:rPr>
            </w:pPr>
            <w:r w:rsidRPr="0017083C">
              <w:rPr>
                <w:rFonts w:ascii="Times New Roman" w:eastAsia="Times New Roman" w:hAnsi="Times New Roman"/>
                <w:b/>
                <w:smallCaps/>
                <w:sz w:val="24"/>
                <w:szCs w:val="24"/>
              </w:rPr>
              <w:t>Georgia</w:t>
            </w:r>
          </w:p>
        </w:tc>
        <w:tc>
          <w:tcPr>
            <w:tcW w:w="3420" w:type="dxa"/>
          </w:tcPr>
          <w:p w14:paraId="00F4BA8A" w14:textId="77777777" w:rsidR="00DB7ECE" w:rsidRPr="0017083C" w:rsidRDefault="00DB7ECE" w:rsidP="00DB7ECE">
            <w:pPr>
              <w:spacing w:after="0" w:line="240" w:lineRule="auto"/>
              <w:rPr>
                <w:rFonts w:ascii="Times New Roman" w:eastAsia="Times New Roman" w:hAnsi="Times New Roman"/>
              </w:rPr>
            </w:pPr>
            <w:r w:rsidRPr="0017083C">
              <w:rPr>
                <w:rFonts w:ascii="Times New Roman" w:eastAsia="Times New Roman" w:hAnsi="Times New Roman"/>
              </w:rPr>
              <w:t>Ga. Code Ann. § 36-12-3</w:t>
            </w:r>
          </w:p>
          <w:p w14:paraId="47A4DF27" w14:textId="77777777" w:rsidR="00DB7ECE" w:rsidRPr="0017083C" w:rsidRDefault="00DB7ECE" w:rsidP="00DB7ECE">
            <w:pPr>
              <w:spacing w:after="0" w:line="240" w:lineRule="auto"/>
              <w:rPr>
                <w:rFonts w:ascii="Times New Roman" w:eastAsia="Times New Roman" w:hAnsi="Times New Roman"/>
              </w:rPr>
            </w:pPr>
          </w:p>
        </w:tc>
        <w:tc>
          <w:tcPr>
            <w:tcW w:w="2970" w:type="dxa"/>
          </w:tcPr>
          <w:p w14:paraId="1B11BCA7" w14:textId="77777777" w:rsidR="00DB7ECE" w:rsidRPr="007821E0" w:rsidRDefault="00DB7ECE" w:rsidP="00DB7ECE">
            <w:pPr>
              <w:spacing w:after="0" w:line="240" w:lineRule="auto"/>
              <w:rPr>
                <w:rFonts w:ascii="Times New Roman" w:eastAsia="Times New Roman" w:hAnsi="Times New Roman" w:cs="Times New Roman"/>
                <w:sz w:val="20"/>
                <w:szCs w:val="20"/>
              </w:rPr>
            </w:pPr>
            <w:r w:rsidRPr="007821E0">
              <w:rPr>
                <w:rFonts w:ascii="Times New Roman" w:hAnsi="Times New Roman" w:cs="Times New Roman"/>
                <w:color w:val="252525"/>
                <w:sz w:val="20"/>
                <w:szCs w:val="20"/>
              </w:rPr>
              <w:t>Father, mother, or child</w:t>
            </w:r>
          </w:p>
        </w:tc>
        <w:tc>
          <w:tcPr>
            <w:tcW w:w="2610" w:type="dxa"/>
          </w:tcPr>
          <w:p w14:paraId="127F1DAD" w14:textId="77777777" w:rsidR="00DB7ECE" w:rsidRPr="0017083C" w:rsidRDefault="00DB7ECE" w:rsidP="00DB7ECE">
            <w:pPr>
              <w:spacing w:after="0" w:line="240" w:lineRule="auto"/>
              <w:rPr>
                <w:rFonts w:ascii="Times New Roman" w:eastAsia="Times New Roman" w:hAnsi="Times New Roman"/>
                <w:sz w:val="24"/>
                <w:szCs w:val="24"/>
              </w:rPr>
            </w:pPr>
          </w:p>
        </w:tc>
      </w:tr>
      <w:tr w:rsidR="00DB7ECE" w:rsidRPr="0017083C" w14:paraId="53E5625C" w14:textId="77777777" w:rsidTr="00DB7ECE">
        <w:trPr>
          <w:trHeight w:val="259"/>
        </w:trPr>
        <w:tc>
          <w:tcPr>
            <w:tcW w:w="2178" w:type="dxa"/>
            <w:shd w:val="clear" w:color="auto" w:fill="auto"/>
          </w:tcPr>
          <w:p w14:paraId="34129298" w14:textId="77777777" w:rsidR="00DB7ECE" w:rsidRPr="0017083C" w:rsidRDefault="00DB7ECE" w:rsidP="00DB7ECE">
            <w:pPr>
              <w:spacing w:after="0" w:line="240" w:lineRule="auto"/>
              <w:jc w:val="center"/>
              <w:rPr>
                <w:rFonts w:ascii="Times New Roman" w:eastAsia="Times New Roman" w:hAnsi="Times New Roman"/>
                <w:b/>
                <w:smallCaps/>
                <w:sz w:val="24"/>
                <w:szCs w:val="24"/>
              </w:rPr>
            </w:pPr>
            <w:r w:rsidRPr="0017083C">
              <w:rPr>
                <w:rFonts w:ascii="Times New Roman" w:eastAsia="Times New Roman" w:hAnsi="Times New Roman"/>
                <w:b/>
                <w:smallCaps/>
                <w:sz w:val="24"/>
                <w:szCs w:val="24"/>
              </w:rPr>
              <w:t>Hawaii</w:t>
            </w:r>
          </w:p>
        </w:tc>
        <w:tc>
          <w:tcPr>
            <w:tcW w:w="3420" w:type="dxa"/>
          </w:tcPr>
          <w:p w14:paraId="478EA1FE" w14:textId="77777777" w:rsidR="00DB7ECE" w:rsidRPr="0017083C" w:rsidRDefault="00DB7ECE" w:rsidP="00DB7ECE">
            <w:pPr>
              <w:spacing w:after="0" w:line="240" w:lineRule="auto"/>
              <w:rPr>
                <w:rFonts w:ascii="Times New Roman" w:eastAsia="Times New Roman" w:hAnsi="Times New Roman"/>
              </w:rPr>
            </w:pPr>
            <w:r>
              <w:rPr>
                <w:rFonts w:ascii="Times New Roman" w:eastAsia="Times New Roman" w:hAnsi="Times New Roman"/>
              </w:rPr>
              <w:t>N/A</w:t>
            </w:r>
          </w:p>
        </w:tc>
        <w:tc>
          <w:tcPr>
            <w:tcW w:w="2970" w:type="dxa"/>
          </w:tcPr>
          <w:p w14:paraId="45E95FC5" w14:textId="77777777" w:rsidR="00DB7ECE" w:rsidRPr="007821E0" w:rsidRDefault="00DB7ECE" w:rsidP="00DB7ECE">
            <w:pPr>
              <w:spacing w:after="0" w:line="240" w:lineRule="auto"/>
              <w:rPr>
                <w:rFonts w:ascii="Times New Roman" w:eastAsia="Times New Roman" w:hAnsi="Times New Roman" w:cs="Times New Roman"/>
                <w:sz w:val="20"/>
                <w:szCs w:val="20"/>
              </w:rPr>
            </w:pPr>
          </w:p>
        </w:tc>
        <w:tc>
          <w:tcPr>
            <w:tcW w:w="2610" w:type="dxa"/>
          </w:tcPr>
          <w:p w14:paraId="250BE1E2" w14:textId="77777777" w:rsidR="00DB7ECE" w:rsidRPr="0017083C" w:rsidRDefault="00DB7ECE" w:rsidP="00DB7ECE">
            <w:pPr>
              <w:spacing w:after="0" w:line="240" w:lineRule="auto"/>
              <w:rPr>
                <w:rFonts w:ascii="Times New Roman" w:eastAsia="Times New Roman" w:hAnsi="Times New Roman"/>
                <w:sz w:val="24"/>
                <w:szCs w:val="24"/>
              </w:rPr>
            </w:pPr>
          </w:p>
        </w:tc>
      </w:tr>
      <w:tr w:rsidR="00DB7ECE" w:rsidRPr="0017083C" w14:paraId="14676353" w14:textId="77777777" w:rsidTr="00DB7ECE">
        <w:trPr>
          <w:trHeight w:val="368"/>
        </w:trPr>
        <w:tc>
          <w:tcPr>
            <w:tcW w:w="2178" w:type="dxa"/>
            <w:shd w:val="clear" w:color="auto" w:fill="auto"/>
          </w:tcPr>
          <w:p w14:paraId="21FB334C" w14:textId="77777777" w:rsidR="00DB7ECE" w:rsidRPr="0017083C" w:rsidRDefault="00DB7ECE" w:rsidP="00DB7ECE">
            <w:pPr>
              <w:spacing w:after="0" w:line="240" w:lineRule="auto"/>
              <w:jc w:val="center"/>
              <w:rPr>
                <w:rFonts w:ascii="Times New Roman" w:eastAsia="Times New Roman" w:hAnsi="Times New Roman"/>
                <w:b/>
                <w:smallCaps/>
                <w:sz w:val="24"/>
                <w:szCs w:val="24"/>
              </w:rPr>
            </w:pPr>
            <w:r>
              <w:rPr>
                <w:rFonts w:ascii="Times New Roman" w:eastAsia="Times New Roman" w:hAnsi="Times New Roman"/>
                <w:b/>
                <w:smallCaps/>
                <w:sz w:val="24"/>
                <w:szCs w:val="24"/>
              </w:rPr>
              <w:t>Idaho</w:t>
            </w:r>
          </w:p>
        </w:tc>
        <w:tc>
          <w:tcPr>
            <w:tcW w:w="3420" w:type="dxa"/>
          </w:tcPr>
          <w:p w14:paraId="3CEBB636" w14:textId="77777777" w:rsidR="00DB7ECE" w:rsidRPr="0017083C" w:rsidRDefault="00DB7ECE" w:rsidP="00DB7ECE">
            <w:pPr>
              <w:spacing w:after="0" w:line="240" w:lineRule="auto"/>
              <w:rPr>
                <w:rFonts w:ascii="Times New Roman" w:eastAsia="Times New Roman" w:hAnsi="Times New Roman"/>
              </w:rPr>
            </w:pPr>
            <w:r>
              <w:rPr>
                <w:rFonts w:ascii="Times New Roman" w:eastAsia="Times New Roman" w:hAnsi="Times New Roman"/>
              </w:rPr>
              <w:t>Repealed in 2011</w:t>
            </w:r>
          </w:p>
        </w:tc>
        <w:tc>
          <w:tcPr>
            <w:tcW w:w="2970" w:type="dxa"/>
          </w:tcPr>
          <w:p w14:paraId="39BA1A06" w14:textId="77777777" w:rsidR="00DB7ECE" w:rsidRPr="007821E0" w:rsidRDefault="00DB7ECE" w:rsidP="00DB7ECE">
            <w:pPr>
              <w:spacing w:after="0" w:line="240" w:lineRule="auto"/>
              <w:rPr>
                <w:rFonts w:ascii="Times New Roman" w:eastAsia="Times New Roman" w:hAnsi="Times New Roman" w:cs="Times New Roman"/>
                <w:sz w:val="20"/>
                <w:szCs w:val="20"/>
              </w:rPr>
            </w:pPr>
          </w:p>
        </w:tc>
        <w:tc>
          <w:tcPr>
            <w:tcW w:w="2610" w:type="dxa"/>
          </w:tcPr>
          <w:p w14:paraId="33851AF1" w14:textId="77777777" w:rsidR="00DB7ECE" w:rsidRPr="0017083C" w:rsidRDefault="00DB7ECE" w:rsidP="00DB7ECE">
            <w:pPr>
              <w:spacing w:after="0" w:line="240" w:lineRule="auto"/>
              <w:rPr>
                <w:rFonts w:ascii="Times New Roman" w:eastAsia="Times New Roman" w:hAnsi="Times New Roman"/>
                <w:sz w:val="24"/>
                <w:szCs w:val="24"/>
              </w:rPr>
            </w:pPr>
          </w:p>
        </w:tc>
      </w:tr>
      <w:tr w:rsidR="00DB7ECE" w:rsidRPr="0017083C" w14:paraId="501ACB29" w14:textId="77777777" w:rsidTr="00DB7ECE">
        <w:trPr>
          <w:trHeight w:val="259"/>
        </w:trPr>
        <w:tc>
          <w:tcPr>
            <w:tcW w:w="2178" w:type="dxa"/>
            <w:shd w:val="clear" w:color="auto" w:fill="auto"/>
          </w:tcPr>
          <w:p w14:paraId="5D5A1D79" w14:textId="77777777" w:rsidR="00DB7ECE" w:rsidRPr="0017083C" w:rsidRDefault="00DB7ECE" w:rsidP="00DB7ECE">
            <w:pPr>
              <w:spacing w:after="0" w:line="240" w:lineRule="auto"/>
              <w:jc w:val="center"/>
              <w:rPr>
                <w:rFonts w:ascii="Times New Roman" w:eastAsia="Times New Roman" w:hAnsi="Times New Roman"/>
                <w:b/>
                <w:smallCaps/>
                <w:sz w:val="24"/>
                <w:szCs w:val="24"/>
              </w:rPr>
            </w:pPr>
            <w:r w:rsidRPr="0017083C">
              <w:rPr>
                <w:rFonts w:ascii="Times New Roman" w:eastAsia="Times New Roman" w:hAnsi="Times New Roman"/>
                <w:b/>
                <w:smallCaps/>
                <w:sz w:val="24"/>
                <w:szCs w:val="24"/>
              </w:rPr>
              <w:t>Illinois</w:t>
            </w:r>
          </w:p>
        </w:tc>
        <w:tc>
          <w:tcPr>
            <w:tcW w:w="3420" w:type="dxa"/>
          </w:tcPr>
          <w:p w14:paraId="65299F3E" w14:textId="77777777" w:rsidR="00DB7ECE" w:rsidRPr="0017083C" w:rsidRDefault="00DB7ECE" w:rsidP="00DB7ECE">
            <w:pPr>
              <w:spacing w:after="0" w:line="240" w:lineRule="auto"/>
              <w:rPr>
                <w:rFonts w:ascii="Times New Roman" w:eastAsia="Times New Roman" w:hAnsi="Times New Roman"/>
              </w:rPr>
            </w:pPr>
            <w:r>
              <w:rPr>
                <w:rFonts w:ascii="Times New Roman" w:eastAsia="Times New Roman" w:hAnsi="Times New Roman"/>
              </w:rPr>
              <w:t>N/A</w:t>
            </w:r>
          </w:p>
        </w:tc>
        <w:tc>
          <w:tcPr>
            <w:tcW w:w="2970" w:type="dxa"/>
          </w:tcPr>
          <w:p w14:paraId="08CF0A22" w14:textId="77777777" w:rsidR="00DB7ECE" w:rsidRPr="007821E0" w:rsidRDefault="00DB7ECE" w:rsidP="00DB7ECE">
            <w:pPr>
              <w:spacing w:after="0" w:line="240" w:lineRule="auto"/>
              <w:rPr>
                <w:rFonts w:ascii="Times New Roman" w:eastAsia="Times New Roman" w:hAnsi="Times New Roman" w:cs="Times New Roman"/>
                <w:sz w:val="20"/>
                <w:szCs w:val="20"/>
              </w:rPr>
            </w:pPr>
          </w:p>
        </w:tc>
        <w:tc>
          <w:tcPr>
            <w:tcW w:w="2610" w:type="dxa"/>
          </w:tcPr>
          <w:p w14:paraId="09C47074" w14:textId="77777777" w:rsidR="00DB7ECE" w:rsidRPr="0017083C" w:rsidRDefault="00DB7ECE" w:rsidP="00DB7ECE">
            <w:pPr>
              <w:spacing w:after="0" w:line="240" w:lineRule="auto"/>
              <w:rPr>
                <w:rFonts w:ascii="Times New Roman" w:eastAsia="Times New Roman" w:hAnsi="Times New Roman"/>
                <w:sz w:val="24"/>
                <w:szCs w:val="24"/>
              </w:rPr>
            </w:pPr>
          </w:p>
        </w:tc>
      </w:tr>
      <w:tr w:rsidR="00DB7ECE" w:rsidRPr="0017083C" w14:paraId="6616401A" w14:textId="77777777" w:rsidTr="00DB7ECE">
        <w:trPr>
          <w:trHeight w:val="259"/>
        </w:trPr>
        <w:tc>
          <w:tcPr>
            <w:tcW w:w="2178" w:type="dxa"/>
            <w:shd w:val="clear" w:color="auto" w:fill="auto"/>
          </w:tcPr>
          <w:p w14:paraId="2EF0C680" w14:textId="77777777" w:rsidR="00DB7ECE" w:rsidRPr="0017083C" w:rsidRDefault="00DB7ECE" w:rsidP="00DB7ECE">
            <w:pPr>
              <w:spacing w:after="0" w:line="240" w:lineRule="auto"/>
              <w:jc w:val="center"/>
              <w:rPr>
                <w:rFonts w:ascii="Times New Roman" w:eastAsia="Times New Roman" w:hAnsi="Times New Roman"/>
                <w:b/>
                <w:smallCaps/>
                <w:sz w:val="24"/>
                <w:szCs w:val="24"/>
              </w:rPr>
            </w:pPr>
            <w:r w:rsidRPr="0017083C">
              <w:rPr>
                <w:rFonts w:ascii="Times New Roman" w:eastAsia="Times New Roman" w:hAnsi="Times New Roman"/>
                <w:b/>
                <w:smallCaps/>
                <w:sz w:val="24"/>
                <w:szCs w:val="24"/>
              </w:rPr>
              <w:t>Indiana</w:t>
            </w:r>
          </w:p>
        </w:tc>
        <w:tc>
          <w:tcPr>
            <w:tcW w:w="3420" w:type="dxa"/>
          </w:tcPr>
          <w:p w14:paraId="65FBF7D6" w14:textId="77777777" w:rsidR="00DB7ECE" w:rsidRDefault="00DB7ECE" w:rsidP="00DB7ECE">
            <w:pPr>
              <w:spacing w:after="0" w:line="240" w:lineRule="auto"/>
              <w:rPr>
                <w:rFonts w:ascii="Times New Roman" w:eastAsia="Times New Roman" w:hAnsi="Times New Roman"/>
              </w:rPr>
            </w:pPr>
            <w:r w:rsidRPr="0017083C">
              <w:rPr>
                <w:rFonts w:ascii="Times New Roman" w:eastAsia="Times New Roman" w:hAnsi="Times New Roman"/>
              </w:rPr>
              <w:t>Ind. Code Ann. §§31-16-17-1 to -7</w:t>
            </w:r>
          </w:p>
          <w:p w14:paraId="0E5FB6B2" w14:textId="77777777" w:rsidR="00DB7ECE" w:rsidRPr="0017083C" w:rsidRDefault="00DB7ECE" w:rsidP="00DB7ECE">
            <w:pPr>
              <w:spacing w:after="0" w:line="240" w:lineRule="auto"/>
              <w:rPr>
                <w:rFonts w:ascii="Times New Roman" w:eastAsia="Times New Roman" w:hAnsi="Times New Roman"/>
              </w:rPr>
            </w:pPr>
            <w:r w:rsidRPr="0017083C">
              <w:rPr>
                <w:rFonts w:ascii="Times New Roman" w:eastAsia="Times New Roman" w:hAnsi="Times New Roman"/>
              </w:rPr>
              <w:t>Ind. Code Ann. § 35-46-2-7</w:t>
            </w:r>
          </w:p>
        </w:tc>
        <w:tc>
          <w:tcPr>
            <w:tcW w:w="2970" w:type="dxa"/>
          </w:tcPr>
          <w:p w14:paraId="08F07800" w14:textId="77777777" w:rsidR="00DB7ECE" w:rsidRPr="007821E0" w:rsidRDefault="00DB7ECE" w:rsidP="00DB7ECE">
            <w:pPr>
              <w:spacing w:after="0" w:line="240" w:lineRule="auto"/>
              <w:rPr>
                <w:rFonts w:ascii="Times New Roman" w:eastAsia="Times New Roman" w:hAnsi="Times New Roman" w:cs="Times New Roman"/>
                <w:sz w:val="20"/>
                <w:szCs w:val="20"/>
              </w:rPr>
            </w:pPr>
            <w:r w:rsidRPr="007821E0">
              <w:rPr>
                <w:rFonts w:ascii="Times New Roman" w:eastAsia="Times New Roman" w:hAnsi="Times New Roman" w:cs="Times New Roman"/>
                <w:sz w:val="20"/>
                <w:szCs w:val="20"/>
              </w:rPr>
              <w:t>Child</w:t>
            </w:r>
          </w:p>
        </w:tc>
        <w:tc>
          <w:tcPr>
            <w:tcW w:w="2610" w:type="dxa"/>
          </w:tcPr>
          <w:p w14:paraId="0C38475C" w14:textId="77777777" w:rsidR="00DB7ECE" w:rsidRPr="0017083C" w:rsidRDefault="00DB7ECE" w:rsidP="00DB7ECE">
            <w:pPr>
              <w:spacing w:after="0" w:line="240" w:lineRule="auto"/>
              <w:rPr>
                <w:rFonts w:ascii="Times New Roman" w:eastAsia="Times New Roman" w:hAnsi="Times New Roman"/>
                <w:sz w:val="24"/>
                <w:szCs w:val="24"/>
              </w:rPr>
            </w:pPr>
          </w:p>
        </w:tc>
      </w:tr>
      <w:tr w:rsidR="00DB7ECE" w:rsidRPr="0017083C" w14:paraId="6B36A4A3" w14:textId="77777777" w:rsidTr="00DB7ECE">
        <w:trPr>
          <w:trHeight w:val="259"/>
        </w:trPr>
        <w:tc>
          <w:tcPr>
            <w:tcW w:w="2178" w:type="dxa"/>
            <w:shd w:val="clear" w:color="auto" w:fill="auto"/>
          </w:tcPr>
          <w:p w14:paraId="7EA621AC" w14:textId="77777777" w:rsidR="00DB7ECE" w:rsidRPr="0017083C" w:rsidRDefault="00DB7ECE" w:rsidP="00DB7ECE">
            <w:pPr>
              <w:spacing w:after="0" w:line="240" w:lineRule="auto"/>
              <w:jc w:val="center"/>
              <w:rPr>
                <w:rFonts w:ascii="Times New Roman" w:eastAsia="Times New Roman" w:hAnsi="Times New Roman"/>
                <w:b/>
                <w:smallCaps/>
                <w:sz w:val="24"/>
                <w:szCs w:val="24"/>
              </w:rPr>
            </w:pPr>
            <w:r w:rsidRPr="0017083C">
              <w:rPr>
                <w:rFonts w:ascii="Times New Roman" w:eastAsia="Times New Roman" w:hAnsi="Times New Roman"/>
                <w:b/>
                <w:smallCaps/>
                <w:sz w:val="24"/>
                <w:szCs w:val="24"/>
              </w:rPr>
              <w:t>Iowa</w:t>
            </w:r>
          </w:p>
        </w:tc>
        <w:tc>
          <w:tcPr>
            <w:tcW w:w="3420" w:type="dxa"/>
          </w:tcPr>
          <w:p w14:paraId="4666C9D5" w14:textId="77777777" w:rsidR="00DB7ECE" w:rsidRPr="0017083C" w:rsidRDefault="00DB7ECE" w:rsidP="00DB7ECE">
            <w:pPr>
              <w:spacing w:after="0" w:line="240" w:lineRule="auto"/>
              <w:rPr>
                <w:rFonts w:ascii="Times New Roman" w:eastAsia="Times New Roman" w:hAnsi="Times New Roman"/>
              </w:rPr>
            </w:pPr>
            <w:r w:rsidRPr="0017083C">
              <w:rPr>
                <w:rFonts w:ascii="Times New Roman" w:eastAsia="Times New Roman" w:hAnsi="Times New Roman"/>
              </w:rPr>
              <w:t>Iowa Code Ann. § 252.1</w:t>
            </w:r>
          </w:p>
          <w:p w14:paraId="7059BE14" w14:textId="77777777" w:rsidR="00DB7ECE" w:rsidRPr="0017083C" w:rsidRDefault="00DB7ECE" w:rsidP="00DB7ECE">
            <w:pPr>
              <w:spacing w:after="0" w:line="240" w:lineRule="auto"/>
              <w:rPr>
                <w:rFonts w:ascii="Times New Roman" w:eastAsia="Times New Roman" w:hAnsi="Times New Roman"/>
              </w:rPr>
            </w:pPr>
            <w:r w:rsidRPr="0017083C">
              <w:rPr>
                <w:rFonts w:ascii="Times New Roman" w:eastAsia="Times New Roman" w:hAnsi="Times New Roman"/>
              </w:rPr>
              <w:t>Iowa Code Ann. § 252.2</w:t>
            </w:r>
          </w:p>
          <w:p w14:paraId="3DDDECF8" w14:textId="77777777" w:rsidR="00DB7ECE" w:rsidRPr="0017083C" w:rsidRDefault="00DB7ECE" w:rsidP="00DB7ECE">
            <w:pPr>
              <w:spacing w:after="0" w:line="240" w:lineRule="auto"/>
              <w:rPr>
                <w:rFonts w:ascii="Times New Roman" w:eastAsia="Times New Roman" w:hAnsi="Times New Roman"/>
              </w:rPr>
            </w:pPr>
            <w:r w:rsidRPr="0017083C">
              <w:rPr>
                <w:rFonts w:ascii="Times New Roman" w:eastAsia="Times New Roman" w:hAnsi="Times New Roman"/>
              </w:rPr>
              <w:t>Iowa Code Ann. § 252.5</w:t>
            </w:r>
          </w:p>
        </w:tc>
        <w:tc>
          <w:tcPr>
            <w:tcW w:w="2970" w:type="dxa"/>
          </w:tcPr>
          <w:p w14:paraId="05D8A88F" w14:textId="77777777" w:rsidR="00DB7ECE" w:rsidRPr="007821E0" w:rsidRDefault="00DB7ECE" w:rsidP="00DB7ECE">
            <w:pPr>
              <w:spacing w:after="0" w:line="240" w:lineRule="auto"/>
              <w:rPr>
                <w:rFonts w:ascii="Times New Roman" w:eastAsia="Times New Roman" w:hAnsi="Times New Roman" w:cs="Times New Roman"/>
                <w:sz w:val="20"/>
                <w:szCs w:val="20"/>
              </w:rPr>
            </w:pPr>
            <w:r w:rsidRPr="007821E0">
              <w:rPr>
                <w:rFonts w:ascii="Times New Roman" w:hAnsi="Times New Roman" w:cs="Times New Roman"/>
                <w:color w:val="252525"/>
                <w:sz w:val="20"/>
                <w:szCs w:val="20"/>
              </w:rPr>
              <w:t>Father, mother, children, grandparents, or grandchildren (in that order)</w:t>
            </w:r>
          </w:p>
        </w:tc>
        <w:tc>
          <w:tcPr>
            <w:tcW w:w="2610" w:type="dxa"/>
          </w:tcPr>
          <w:p w14:paraId="63C72DD8" w14:textId="77777777" w:rsidR="00DB7ECE" w:rsidRPr="0017083C" w:rsidRDefault="00DB7ECE" w:rsidP="00DB7ECE">
            <w:pPr>
              <w:spacing w:after="0" w:line="240" w:lineRule="auto"/>
              <w:rPr>
                <w:rFonts w:ascii="Times New Roman" w:eastAsia="Times New Roman" w:hAnsi="Times New Roman"/>
                <w:sz w:val="24"/>
                <w:szCs w:val="24"/>
              </w:rPr>
            </w:pPr>
          </w:p>
        </w:tc>
      </w:tr>
      <w:tr w:rsidR="00DB7ECE" w:rsidRPr="0017083C" w14:paraId="7B57ED00" w14:textId="77777777" w:rsidTr="00DB7ECE">
        <w:trPr>
          <w:trHeight w:val="259"/>
        </w:trPr>
        <w:tc>
          <w:tcPr>
            <w:tcW w:w="2178" w:type="dxa"/>
            <w:shd w:val="clear" w:color="auto" w:fill="auto"/>
          </w:tcPr>
          <w:p w14:paraId="2A56F402" w14:textId="77777777" w:rsidR="00DB7ECE" w:rsidRPr="0017083C" w:rsidRDefault="00DB7ECE" w:rsidP="00DB7ECE">
            <w:pPr>
              <w:spacing w:after="0" w:line="240" w:lineRule="auto"/>
              <w:jc w:val="center"/>
              <w:rPr>
                <w:rFonts w:ascii="Times New Roman" w:eastAsia="Times New Roman" w:hAnsi="Times New Roman"/>
                <w:b/>
                <w:smallCaps/>
                <w:sz w:val="24"/>
                <w:szCs w:val="24"/>
              </w:rPr>
            </w:pPr>
            <w:r w:rsidRPr="0017083C">
              <w:rPr>
                <w:rFonts w:ascii="Times New Roman" w:eastAsia="Times New Roman" w:hAnsi="Times New Roman"/>
                <w:b/>
                <w:smallCaps/>
                <w:sz w:val="24"/>
                <w:szCs w:val="24"/>
              </w:rPr>
              <w:t>Kansas</w:t>
            </w:r>
          </w:p>
        </w:tc>
        <w:tc>
          <w:tcPr>
            <w:tcW w:w="3420" w:type="dxa"/>
          </w:tcPr>
          <w:p w14:paraId="64DBAEB1" w14:textId="77777777" w:rsidR="00DB7ECE" w:rsidRPr="0017083C" w:rsidRDefault="00DB7ECE" w:rsidP="00DB7ECE">
            <w:pPr>
              <w:spacing w:after="0" w:line="240" w:lineRule="auto"/>
              <w:rPr>
                <w:rFonts w:ascii="Times New Roman" w:eastAsia="Times New Roman" w:hAnsi="Times New Roman"/>
              </w:rPr>
            </w:pPr>
            <w:r>
              <w:rPr>
                <w:rFonts w:ascii="Times New Roman" w:eastAsia="Times New Roman" w:hAnsi="Times New Roman"/>
              </w:rPr>
              <w:t>N/A</w:t>
            </w:r>
          </w:p>
        </w:tc>
        <w:tc>
          <w:tcPr>
            <w:tcW w:w="2970" w:type="dxa"/>
          </w:tcPr>
          <w:p w14:paraId="5AC99E75" w14:textId="77777777" w:rsidR="00DB7ECE" w:rsidRPr="007821E0" w:rsidRDefault="00DB7ECE" w:rsidP="00DB7ECE">
            <w:pPr>
              <w:spacing w:after="0" w:line="240" w:lineRule="auto"/>
              <w:rPr>
                <w:rFonts w:ascii="Times New Roman" w:eastAsia="Times New Roman" w:hAnsi="Times New Roman" w:cs="Times New Roman"/>
                <w:sz w:val="20"/>
                <w:szCs w:val="20"/>
              </w:rPr>
            </w:pPr>
          </w:p>
        </w:tc>
        <w:tc>
          <w:tcPr>
            <w:tcW w:w="2610" w:type="dxa"/>
          </w:tcPr>
          <w:p w14:paraId="03D0C666" w14:textId="77777777" w:rsidR="00DB7ECE" w:rsidRPr="0017083C" w:rsidRDefault="00DB7ECE" w:rsidP="00DB7ECE">
            <w:pPr>
              <w:spacing w:after="0" w:line="240" w:lineRule="auto"/>
              <w:rPr>
                <w:rFonts w:ascii="Times New Roman" w:eastAsia="Times New Roman" w:hAnsi="Times New Roman"/>
                <w:sz w:val="24"/>
                <w:szCs w:val="24"/>
              </w:rPr>
            </w:pPr>
          </w:p>
        </w:tc>
      </w:tr>
      <w:tr w:rsidR="00DB7ECE" w:rsidRPr="0017083C" w14:paraId="347FC616" w14:textId="77777777" w:rsidTr="00DB7ECE">
        <w:trPr>
          <w:trHeight w:val="259"/>
        </w:trPr>
        <w:tc>
          <w:tcPr>
            <w:tcW w:w="2178" w:type="dxa"/>
            <w:shd w:val="clear" w:color="auto" w:fill="auto"/>
          </w:tcPr>
          <w:p w14:paraId="772C10CF" w14:textId="77777777" w:rsidR="00DB7ECE" w:rsidRPr="0017083C" w:rsidRDefault="00DB7ECE" w:rsidP="00DB7ECE">
            <w:pPr>
              <w:spacing w:after="0" w:line="240" w:lineRule="auto"/>
              <w:jc w:val="center"/>
              <w:rPr>
                <w:rFonts w:ascii="Times New Roman" w:eastAsia="Times New Roman" w:hAnsi="Times New Roman"/>
                <w:b/>
                <w:smallCaps/>
                <w:sz w:val="24"/>
                <w:szCs w:val="24"/>
              </w:rPr>
            </w:pPr>
            <w:r w:rsidRPr="0017083C">
              <w:rPr>
                <w:rFonts w:ascii="Times New Roman" w:eastAsia="Times New Roman" w:hAnsi="Times New Roman"/>
                <w:b/>
                <w:smallCaps/>
                <w:sz w:val="24"/>
                <w:szCs w:val="24"/>
              </w:rPr>
              <w:t>Kentucky</w:t>
            </w:r>
          </w:p>
        </w:tc>
        <w:tc>
          <w:tcPr>
            <w:tcW w:w="3420" w:type="dxa"/>
          </w:tcPr>
          <w:p w14:paraId="708DC01F" w14:textId="77777777" w:rsidR="00DB7ECE" w:rsidRPr="0017083C" w:rsidRDefault="00DB7ECE" w:rsidP="00DB7ECE">
            <w:pPr>
              <w:spacing w:after="0" w:line="240" w:lineRule="auto"/>
              <w:rPr>
                <w:rFonts w:ascii="Times New Roman" w:eastAsia="Times New Roman" w:hAnsi="Times New Roman"/>
              </w:rPr>
            </w:pPr>
            <w:r w:rsidRPr="0017083C">
              <w:rPr>
                <w:rFonts w:ascii="Times New Roman" w:eastAsia="Times New Roman" w:hAnsi="Times New Roman"/>
              </w:rPr>
              <w:t xml:space="preserve">KY Rev. Stat. </w:t>
            </w:r>
          </w:p>
          <w:p w14:paraId="091046E6" w14:textId="77777777" w:rsidR="00DB7ECE" w:rsidRPr="0017083C" w:rsidRDefault="00DB7ECE" w:rsidP="00DB7ECE">
            <w:pPr>
              <w:spacing w:after="0" w:line="240" w:lineRule="auto"/>
              <w:rPr>
                <w:rFonts w:ascii="Times New Roman" w:eastAsia="Times New Roman" w:hAnsi="Times New Roman"/>
              </w:rPr>
            </w:pPr>
            <w:r w:rsidRPr="0017083C">
              <w:rPr>
                <w:rFonts w:ascii="Times New Roman" w:eastAsia="Times New Roman" w:hAnsi="Times New Roman"/>
              </w:rPr>
              <w:t>Ann. § 530.050</w:t>
            </w:r>
          </w:p>
        </w:tc>
        <w:tc>
          <w:tcPr>
            <w:tcW w:w="2970" w:type="dxa"/>
          </w:tcPr>
          <w:p w14:paraId="507C8CBE" w14:textId="77777777" w:rsidR="00DB7ECE" w:rsidRPr="007821E0" w:rsidRDefault="00DB7ECE" w:rsidP="00DB7ECE">
            <w:pPr>
              <w:spacing w:after="0" w:line="240" w:lineRule="auto"/>
              <w:rPr>
                <w:rFonts w:ascii="Times New Roman" w:eastAsia="Times New Roman" w:hAnsi="Times New Roman" w:cs="Times New Roman"/>
                <w:b/>
                <w:sz w:val="20"/>
                <w:szCs w:val="20"/>
              </w:rPr>
            </w:pPr>
            <w:r w:rsidRPr="007821E0">
              <w:rPr>
                <w:rFonts w:ascii="Times New Roman" w:hAnsi="Times New Roman" w:cs="Times New Roman"/>
                <w:color w:val="252525"/>
                <w:sz w:val="20"/>
                <w:szCs w:val="20"/>
              </w:rPr>
              <w:t>Child residing in Kentucky</w:t>
            </w:r>
          </w:p>
        </w:tc>
        <w:tc>
          <w:tcPr>
            <w:tcW w:w="2610" w:type="dxa"/>
          </w:tcPr>
          <w:p w14:paraId="55302EC9" w14:textId="77777777" w:rsidR="00DB7ECE" w:rsidRPr="0017083C" w:rsidRDefault="00DB7ECE" w:rsidP="00DB7ECE">
            <w:pPr>
              <w:spacing w:after="0" w:line="240" w:lineRule="auto"/>
              <w:rPr>
                <w:rFonts w:ascii="Times New Roman" w:eastAsia="Times New Roman" w:hAnsi="Times New Roman"/>
                <w:sz w:val="24"/>
                <w:szCs w:val="24"/>
              </w:rPr>
            </w:pPr>
          </w:p>
        </w:tc>
      </w:tr>
      <w:tr w:rsidR="00DB7ECE" w:rsidRPr="0017083C" w14:paraId="1D576BAD" w14:textId="77777777" w:rsidTr="00DB7ECE">
        <w:trPr>
          <w:trHeight w:val="259"/>
        </w:trPr>
        <w:tc>
          <w:tcPr>
            <w:tcW w:w="2178" w:type="dxa"/>
            <w:shd w:val="clear" w:color="auto" w:fill="auto"/>
          </w:tcPr>
          <w:p w14:paraId="24DF1781" w14:textId="77777777" w:rsidR="00DB7ECE" w:rsidRPr="0017083C" w:rsidRDefault="00DB7ECE" w:rsidP="00DB7ECE">
            <w:pPr>
              <w:spacing w:after="0" w:line="240" w:lineRule="auto"/>
              <w:jc w:val="center"/>
              <w:rPr>
                <w:rFonts w:ascii="Times New Roman" w:eastAsia="Times New Roman" w:hAnsi="Times New Roman"/>
                <w:b/>
                <w:smallCaps/>
                <w:sz w:val="24"/>
                <w:szCs w:val="24"/>
              </w:rPr>
            </w:pPr>
            <w:r w:rsidRPr="0017083C">
              <w:rPr>
                <w:rFonts w:ascii="Times New Roman" w:eastAsia="Times New Roman" w:hAnsi="Times New Roman"/>
                <w:b/>
                <w:smallCaps/>
                <w:sz w:val="24"/>
                <w:szCs w:val="24"/>
              </w:rPr>
              <w:t>Louisiana</w:t>
            </w:r>
          </w:p>
        </w:tc>
        <w:tc>
          <w:tcPr>
            <w:tcW w:w="3420" w:type="dxa"/>
          </w:tcPr>
          <w:p w14:paraId="1D957DB7" w14:textId="77777777" w:rsidR="00DB7ECE" w:rsidRPr="0017083C" w:rsidRDefault="00DB7ECE" w:rsidP="00DB7ECE">
            <w:pPr>
              <w:spacing w:after="0" w:line="240" w:lineRule="auto"/>
              <w:rPr>
                <w:rFonts w:ascii="Times New Roman" w:eastAsia="Times New Roman" w:hAnsi="Times New Roman"/>
              </w:rPr>
            </w:pPr>
            <w:r w:rsidRPr="0017083C">
              <w:rPr>
                <w:rFonts w:ascii="Times New Roman" w:eastAsia="Times New Roman" w:hAnsi="Times New Roman"/>
              </w:rPr>
              <w:t>La. R.S. 13:4731</w:t>
            </w:r>
          </w:p>
        </w:tc>
        <w:tc>
          <w:tcPr>
            <w:tcW w:w="2970" w:type="dxa"/>
          </w:tcPr>
          <w:p w14:paraId="0B04A4C2" w14:textId="77777777" w:rsidR="00DB7ECE" w:rsidRPr="007821E0" w:rsidRDefault="00DB7ECE" w:rsidP="00DB7ECE">
            <w:pPr>
              <w:spacing w:after="0" w:line="240" w:lineRule="auto"/>
              <w:rPr>
                <w:rFonts w:ascii="Times New Roman" w:eastAsia="Times New Roman" w:hAnsi="Times New Roman" w:cs="Times New Roman"/>
                <w:sz w:val="20"/>
                <w:szCs w:val="20"/>
              </w:rPr>
            </w:pPr>
            <w:r w:rsidRPr="007821E0">
              <w:rPr>
                <w:rFonts w:ascii="Times New Roman" w:hAnsi="Times New Roman" w:cs="Times New Roman"/>
                <w:color w:val="252525"/>
                <w:sz w:val="20"/>
                <w:szCs w:val="20"/>
              </w:rPr>
              <w:t xml:space="preserve">Parents </w:t>
            </w:r>
            <w:r>
              <w:rPr>
                <w:rFonts w:ascii="Times New Roman" w:hAnsi="Times New Roman" w:cs="Times New Roman"/>
                <w:color w:val="252525"/>
                <w:sz w:val="20"/>
                <w:szCs w:val="20"/>
              </w:rPr>
              <w:t>and</w:t>
            </w:r>
            <w:r w:rsidRPr="007821E0">
              <w:rPr>
                <w:rFonts w:ascii="Times New Roman" w:hAnsi="Times New Roman" w:cs="Times New Roman"/>
                <w:color w:val="252525"/>
                <w:sz w:val="20"/>
                <w:szCs w:val="20"/>
              </w:rPr>
              <w:t xml:space="preserve"> children have reciprocal duties to care; children born out of wedlock are expressly included</w:t>
            </w:r>
          </w:p>
        </w:tc>
        <w:tc>
          <w:tcPr>
            <w:tcW w:w="2610" w:type="dxa"/>
          </w:tcPr>
          <w:p w14:paraId="4C3160B2" w14:textId="77777777" w:rsidR="00DB7ECE" w:rsidRPr="0017083C" w:rsidRDefault="00DB7ECE" w:rsidP="00DB7ECE">
            <w:pPr>
              <w:spacing w:after="0" w:line="240" w:lineRule="auto"/>
              <w:rPr>
                <w:rFonts w:ascii="Times New Roman" w:eastAsia="Times New Roman" w:hAnsi="Times New Roman"/>
                <w:sz w:val="24"/>
                <w:szCs w:val="24"/>
              </w:rPr>
            </w:pPr>
          </w:p>
        </w:tc>
      </w:tr>
      <w:tr w:rsidR="00DB7ECE" w:rsidRPr="0017083C" w14:paraId="26CA9EFA" w14:textId="77777777" w:rsidTr="00DB7ECE">
        <w:trPr>
          <w:trHeight w:val="259"/>
        </w:trPr>
        <w:tc>
          <w:tcPr>
            <w:tcW w:w="2178" w:type="dxa"/>
            <w:shd w:val="clear" w:color="auto" w:fill="auto"/>
          </w:tcPr>
          <w:p w14:paraId="3DCA8B9D" w14:textId="77777777" w:rsidR="00DB7ECE" w:rsidRPr="0017083C" w:rsidRDefault="00DB7ECE" w:rsidP="00DB7ECE">
            <w:pPr>
              <w:spacing w:after="0" w:line="240" w:lineRule="auto"/>
              <w:jc w:val="center"/>
              <w:rPr>
                <w:rFonts w:ascii="Times New Roman" w:eastAsia="Times New Roman" w:hAnsi="Times New Roman"/>
                <w:b/>
                <w:smallCaps/>
                <w:sz w:val="24"/>
                <w:szCs w:val="24"/>
              </w:rPr>
            </w:pPr>
            <w:r w:rsidRPr="0017083C">
              <w:rPr>
                <w:rFonts w:ascii="Times New Roman" w:eastAsia="Times New Roman" w:hAnsi="Times New Roman"/>
                <w:b/>
                <w:smallCaps/>
                <w:sz w:val="24"/>
                <w:szCs w:val="24"/>
              </w:rPr>
              <w:t>Maine</w:t>
            </w:r>
          </w:p>
        </w:tc>
        <w:tc>
          <w:tcPr>
            <w:tcW w:w="3420" w:type="dxa"/>
          </w:tcPr>
          <w:p w14:paraId="1E5ACF9E" w14:textId="77777777" w:rsidR="00DB7ECE" w:rsidRPr="0017083C" w:rsidRDefault="00DB7ECE" w:rsidP="00DB7ECE">
            <w:pPr>
              <w:spacing w:after="0" w:line="240" w:lineRule="auto"/>
              <w:rPr>
                <w:rFonts w:ascii="Times New Roman" w:eastAsia="Times New Roman" w:hAnsi="Times New Roman"/>
              </w:rPr>
            </w:pPr>
            <w:r>
              <w:rPr>
                <w:rFonts w:ascii="Times New Roman" w:eastAsia="Times New Roman" w:hAnsi="Times New Roman"/>
              </w:rPr>
              <w:t>N/A</w:t>
            </w:r>
          </w:p>
        </w:tc>
        <w:tc>
          <w:tcPr>
            <w:tcW w:w="2970" w:type="dxa"/>
          </w:tcPr>
          <w:p w14:paraId="1CDBA21D" w14:textId="77777777" w:rsidR="00DB7ECE" w:rsidRPr="007821E0" w:rsidRDefault="00DB7ECE" w:rsidP="00DB7ECE">
            <w:pPr>
              <w:spacing w:after="0" w:line="240" w:lineRule="auto"/>
              <w:rPr>
                <w:rFonts w:ascii="Times New Roman" w:eastAsia="Times New Roman" w:hAnsi="Times New Roman" w:cs="Times New Roman"/>
                <w:sz w:val="20"/>
                <w:szCs w:val="20"/>
              </w:rPr>
            </w:pPr>
          </w:p>
        </w:tc>
        <w:tc>
          <w:tcPr>
            <w:tcW w:w="2610" w:type="dxa"/>
          </w:tcPr>
          <w:p w14:paraId="30E6F17A" w14:textId="77777777" w:rsidR="00DB7ECE" w:rsidRPr="0017083C" w:rsidRDefault="00DB7ECE" w:rsidP="00DB7ECE">
            <w:pPr>
              <w:spacing w:after="0" w:line="240" w:lineRule="auto"/>
              <w:rPr>
                <w:rFonts w:ascii="Times New Roman" w:eastAsia="Times New Roman" w:hAnsi="Times New Roman"/>
                <w:sz w:val="24"/>
                <w:szCs w:val="24"/>
              </w:rPr>
            </w:pPr>
          </w:p>
        </w:tc>
      </w:tr>
    </w:tbl>
    <w:p w14:paraId="4641A580" w14:textId="77777777" w:rsidR="00DB7ECE" w:rsidRPr="0017083C" w:rsidRDefault="00DB7ECE" w:rsidP="00DB7ECE">
      <w:pPr>
        <w:rPr>
          <w:rFonts w:ascii="Times New Roman" w:hAnsi="Times New Roman"/>
        </w:rPr>
      </w:pPr>
    </w:p>
    <w:tbl>
      <w:tblPr>
        <w:tblpPr w:leftFromText="180" w:rightFromText="180" w:vertAnchor="text" w:horzAnchor="page" w:tblpX="745" w:tblpY="136"/>
        <w:tblW w:w="11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78"/>
        <w:gridCol w:w="3420"/>
        <w:gridCol w:w="2970"/>
        <w:gridCol w:w="2520"/>
        <w:gridCol w:w="90"/>
      </w:tblGrid>
      <w:tr w:rsidR="00DB7ECE" w:rsidRPr="0017083C" w14:paraId="76BD31C1" w14:textId="77777777" w:rsidTr="00DB7ECE">
        <w:trPr>
          <w:gridAfter w:val="1"/>
          <w:wAfter w:w="90" w:type="dxa"/>
          <w:trHeight w:val="800"/>
        </w:trPr>
        <w:tc>
          <w:tcPr>
            <w:tcW w:w="2178" w:type="dxa"/>
            <w:shd w:val="clear" w:color="auto" w:fill="auto"/>
          </w:tcPr>
          <w:p w14:paraId="5F7700AE" w14:textId="77777777" w:rsidR="00DB7ECE" w:rsidRPr="0017083C" w:rsidRDefault="00DB7ECE" w:rsidP="00DB7ECE">
            <w:pPr>
              <w:spacing w:after="0" w:line="240" w:lineRule="auto"/>
              <w:jc w:val="center"/>
              <w:rPr>
                <w:rFonts w:ascii="Times New Roman" w:eastAsia="Times New Roman" w:hAnsi="Times New Roman"/>
                <w:b/>
                <w:i/>
                <w:smallCaps/>
                <w:sz w:val="32"/>
                <w:szCs w:val="32"/>
              </w:rPr>
            </w:pPr>
            <w:r w:rsidRPr="0017083C">
              <w:rPr>
                <w:rFonts w:ascii="Times New Roman" w:eastAsia="Times New Roman" w:hAnsi="Times New Roman"/>
                <w:b/>
                <w:smallCaps/>
                <w:sz w:val="32"/>
                <w:szCs w:val="32"/>
              </w:rPr>
              <w:t>State</w:t>
            </w:r>
          </w:p>
        </w:tc>
        <w:tc>
          <w:tcPr>
            <w:tcW w:w="3420" w:type="dxa"/>
          </w:tcPr>
          <w:p w14:paraId="7362039A" w14:textId="77777777" w:rsidR="00DB7ECE" w:rsidRPr="0017083C" w:rsidRDefault="00DB7ECE" w:rsidP="00DB7ECE">
            <w:pPr>
              <w:spacing w:after="0" w:line="240" w:lineRule="auto"/>
              <w:jc w:val="center"/>
              <w:rPr>
                <w:rFonts w:ascii="Times New Roman" w:eastAsia="Times New Roman" w:hAnsi="Times New Roman"/>
                <w:b/>
                <w:sz w:val="24"/>
                <w:szCs w:val="24"/>
              </w:rPr>
            </w:pPr>
            <w:r w:rsidRPr="0017083C">
              <w:rPr>
                <w:rFonts w:ascii="Times New Roman" w:eastAsia="Times New Roman" w:hAnsi="Times New Roman"/>
                <w:b/>
                <w:smallCaps/>
                <w:sz w:val="32"/>
                <w:szCs w:val="32"/>
              </w:rPr>
              <w:t>Statute</w:t>
            </w:r>
          </w:p>
        </w:tc>
        <w:tc>
          <w:tcPr>
            <w:tcW w:w="2970" w:type="dxa"/>
          </w:tcPr>
          <w:p w14:paraId="12311678" w14:textId="77777777" w:rsidR="00DB7ECE" w:rsidRPr="00436F32" w:rsidRDefault="00DB7ECE" w:rsidP="00DB7ECE">
            <w:pPr>
              <w:spacing w:after="0" w:line="240" w:lineRule="auto"/>
              <w:jc w:val="center"/>
              <w:rPr>
                <w:rFonts w:ascii="Times New Roman" w:eastAsia="Times New Roman" w:hAnsi="Times New Roman"/>
                <w:b/>
                <w:smallCaps/>
                <w:sz w:val="24"/>
                <w:szCs w:val="24"/>
              </w:rPr>
            </w:pPr>
            <w:r w:rsidRPr="00436F32">
              <w:rPr>
                <w:rFonts w:ascii="Times New Roman" w:eastAsia="Times New Roman" w:hAnsi="Times New Roman"/>
                <w:b/>
                <w:smallCaps/>
                <w:sz w:val="24"/>
                <w:szCs w:val="24"/>
              </w:rPr>
              <w:t>Relationship of Liable Party to Indigent Elder</w:t>
            </w:r>
          </w:p>
        </w:tc>
        <w:tc>
          <w:tcPr>
            <w:tcW w:w="2520" w:type="dxa"/>
          </w:tcPr>
          <w:p w14:paraId="0037C640" w14:textId="77777777" w:rsidR="00DB7ECE" w:rsidRPr="00436F32" w:rsidRDefault="00DB7ECE" w:rsidP="00DB7ECE">
            <w:pPr>
              <w:spacing w:after="0" w:line="240" w:lineRule="auto"/>
              <w:jc w:val="center"/>
              <w:rPr>
                <w:rFonts w:ascii="Times New Roman" w:eastAsia="Times New Roman" w:hAnsi="Times New Roman"/>
                <w:b/>
                <w:smallCaps/>
                <w:sz w:val="24"/>
                <w:szCs w:val="24"/>
              </w:rPr>
            </w:pPr>
            <w:r w:rsidRPr="00436F32">
              <w:rPr>
                <w:rFonts w:ascii="Times New Roman" w:eastAsia="Times New Roman" w:hAnsi="Times New Roman"/>
                <w:b/>
                <w:smallCaps/>
                <w:sz w:val="24"/>
                <w:szCs w:val="24"/>
              </w:rPr>
              <w:t>Contribution Required</w:t>
            </w:r>
          </w:p>
        </w:tc>
      </w:tr>
      <w:tr w:rsidR="00DB7ECE" w:rsidRPr="0017083C" w14:paraId="7BBF4242" w14:textId="77777777" w:rsidTr="00DB7ECE">
        <w:trPr>
          <w:gridAfter w:val="1"/>
          <w:wAfter w:w="90" w:type="dxa"/>
          <w:trHeight w:val="259"/>
        </w:trPr>
        <w:tc>
          <w:tcPr>
            <w:tcW w:w="2178" w:type="dxa"/>
            <w:shd w:val="clear" w:color="auto" w:fill="auto"/>
          </w:tcPr>
          <w:p w14:paraId="532AB545" w14:textId="77777777" w:rsidR="00DB7ECE" w:rsidRPr="0017083C" w:rsidRDefault="00DB7ECE" w:rsidP="00DB7ECE">
            <w:pPr>
              <w:spacing w:after="0" w:line="240" w:lineRule="auto"/>
              <w:jc w:val="center"/>
              <w:rPr>
                <w:rFonts w:ascii="Times New Roman" w:eastAsia="Times New Roman" w:hAnsi="Times New Roman"/>
                <w:b/>
                <w:smallCaps/>
                <w:sz w:val="24"/>
                <w:szCs w:val="24"/>
              </w:rPr>
            </w:pPr>
            <w:r w:rsidRPr="0017083C">
              <w:rPr>
                <w:rFonts w:ascii="Times New Roman" w:eastAsia="Times New Roman" w:hAnsi="Times New Roman"/>
                <w:b/>
                <w:smallCaps/>
                <w:sz w:val="24"/>
                <w:szCs w:val="24"/>
              </w:rPr>
              <w:t>Maryland</w:t>
            </w:r>
          </w:p>
        </w:tc>
        <w:tc>
          <w:tcPr>
            <w:tcW w:w="3420" w:type="dxa"/>
          </w:tcPr>
          <w:p w14:paraId="2878FF8B" w14:textId="77777777" w:rsidR="00DB7ECE" w:rsidRPr="0017083C" w:rsidRDefault="00DB7ECE" w:rsidP="00DB7ECE">
            <w:pPr>
              <w:spacing w:after="0" w:line="240" w:lineRule="auto"/>
              <w:rPr>
                <w:rFonts w:ascii="Times New Roman" w:eastAsia="Times New Roman" w:hAnsi="Times New Roman"/>
              </w:rPr>
            </w:pPr>
            <w:r w:rsidRPr="0017083C">
              <w:rPr>
                <w:rFonts w:ascii="Times New Roman" w:eastAsia="Times New Roman" w:hAnsi="Times New Roman"/>
              </w:rPr>
              <w:t>MD. Code Ann. Fam. Law</w:t>
            </w:r>
          </w:p>
          <w:p w14:paraId="44F04B6A" w14:textId="77777777" w:rsidR="00DB7ECE" w:rsidRPr="0017083C" w:rsidRDefault="00DB7ECE" w:rsidP="00DB7ECE">
            <w:pPr>
              <w:spacing w:after="0" w:line="240" w:lineRule="auto"/>
              <w:rPr>
                <w:rFonts w:ascii="Times New Roman" w:eastAsia="Times New Roman" w:hAnsi="Times New Roman"/>
              </w:rPr>
            </w:pPr>
            <w:r w:rsidRPr="0017083C">
              <w:rPr>
                <w:rFonts w:ascii="Times New Roman" w:eastAsia="Times New Roman" w:hAnsi="Times New Roman"/>
              </w:rPr>
              <w:t>§§ 13-101 to 13-109</w:t>
            </w:r>
          </w:p>
        </w:tc>
        <w:tc>
          <w:tcPr>
            <w:tcW w:w="2970" w:type="dxa"/>
          </w:tcPr>
          <w:p w14:paraId="518A0C21" w14:textId="77777777" w:rsidR="00DB7ECE" w:rsidRPr="00265439" w:rsidRDefault="00DB7ECE" w:rsidP="00DB7ECE">
            <w:pPr>
              <w:spacing w:after="0" w:line="240" w:lineRule="auto"/>
              <w:rPr>
                <w:rFonts w:ascii="Times New Roman" w:eastAsia="Times New Roman" w:hAnsi="Times New Roman" w:cs="Times New Roman"/>
                <w:sz w:val="20"/>
                <w:szCs w:val="20"/>
              </w:rPr>
            </w:pPr>
            <w:r w:rsidRPr="00265439">
              <w:rPr>
                <w:rFonts w:ascii="Times New Roman" w:hAnsi="Times New Roman" w:cs="Times New Roman"/>
                <w:color w:val="252525"/>
                <w:sz w:val="20"/>
                <w:szCs w:val="20"/>
              </w:rPr>
              <w:t>Parents and children have reciprocal duties</w:t>
            </w:r>
          </w:p>
        </w:tc>
        <w:tc>
          <w:tcPr>
            <w:tcW w:w="2520" w:type="dxa"/>
          </w:tcPr>
          <w:p w14:paraId="38003A09" w14:textId="77777777" w:rsidR="00DB7ECE" w:rsidRPr="00265439" w:rsidRDefault="00DB7ECE" w:rsidP="00DB7ECE">
            <w:pPr>
              <w:spacing w:after="0" w:line="240" w:lineRule="auto"/>
              <w:rPr>
                <w:rFonts w:ascii="Times New Roman" w:eastAsia="Times New Roman" w:hAnsi="Times New Roman" w:cs="Times New Roman"/>
                <w:sz w:val="20"/>
                <w:szCs w:val="20"/>
              </w:rPr>
            </w:pPr>
            <w:r w:rsidRPr="00265439">
              <w:rPr>
                <w:rFonts w:ascii="Times New Roman" w:hAnsi="Times New Roman" w:cs="Times New Roman"/>
                <w:color w:val="252525"/>
                <w:sz w:val="20"/>
                <w:szCs w:val="20"/>
              </w:rPr>
              <w:t>Necessary food, shelter, care, and clothing</w:t>
            </w:r>
          </w:p>
        </w:tc>
      </w:tr>
      <w:tr w:rsidR="00DB7ECE" w:rsidRPr="0017083C" w14:paraId="0DB49C27" w14:textId="77777777" w:rsidTr="00DB7ECE">
        <w:trPr>
          <w:gridAfter w:val="1"/>
          <w:wAfter w:w="90" w:type="dxa"/>
          <w:trHeight w:val="259"/>
        </w:trPr>
        <w:tc>
          <w:tcPr>
            <w:tcW w:w="2178" w:type="dxa"/>
            <w:shd w:val="clear" w:color="auto" w:fill="auto"/>
          </w:tcPr>
          <w:p w14:paraId="735DD9C1" w14:textId="77777777" w:rsidR="00DB7ECE" w:rsidRPr="0017083C" w:rsidRDefault="00DB7ECE" w:rsidP="00DB7ECE">
            <w:pPr>
              <w:spacing w:after="0" w:line="240" w:lineRule="auto"/>
              <w:jc w:val="center"/>
              <w:rPr>
                <w:rFonts w:ascii="Times New Roman" w:eastAsia="Times New Roman" w:hAnsi="Times New Roman"/>
                <w:b/>
                <w:smallCaps/>
                <w:sz w:val="24"/>
                <w:szCs w:val="24"/>
              </w:rPr>
            </w:pPr>
            <w:r w:rsidRPr="0017083C">
              <w:rPr>
                <w:rFonts w:ascii="Times New Roman" w:eastAsia="Times New Roman" w:hAnsi="Times New Roman"/>
                <w:b/>
                <w:smallCaps/>
                <w:sz w:val="24"/>
                <w:szCs w:val="24"/>
              </w:rPr>
              <w:t>Massachusetts</w:t>
            </w:r>
          </w:p>
        </w:tc>
        <w:tc>
          <w:tcPr>
            <w:tcW w:w="3420" w:type="dxa"/>
          </w:tcPr>
          <w:p w14:paraId="7277C403" w14:textId="77777777" w:rsidR="00DB7ECE" w:rsidRPr="0017083C" w:rsidRDefault="00DB7ECE" w:rsidP="00DB7ECE">
            <w:pPr>
              <w:spacing w:after="0" w:line="240" w:lineRule="auto"/>
              <w:rPr>
                <w:rFonts w:ascii="Times New Roman" w:eastAsia="Times New Roman" w:hAnsi="Times New Roman"/>
              </w:rPr>
            </w:pPr>
            <w:r w:rsidRPr="0017083C">
              <w:rPr>
                <w:rFonts w:ascii="Times New Roman" w:eastAsia="Times New Roman" w:hAnsi="Times New Roman"/>
              </w:rPr>
              <w:t xml:space="preserve">Mass. Gen. Laws Ann. </w:t>
            </w:r>
          </w:p>
          <w:p w14:paraId="77A78D84" w14:textId="77777777" w:rsidR="00DB7ECE" w:rsidRPr="0017083C" w:rsidRDefault="00DB7ECE" w:rsidP="00DB7ECE">
            <w:pPr>
              <w:spacing w:after="0" w:line="240" w:lineRule="auto"/>
              <w:rPr>
                <w:rFonts w:ascii="Times New Roman" w:eastAsia="Times New Roman" w:hAnsi="Times New Roman"/>
              </w:rPr>
            </w:pPr>
            <w:proofErr w:type="spellStart"/>
            <w:r w:rsidRPr="0017083C">
              <w:rPr>
                <w:rFonts w:ascii="Times New Roman" w:eastAsia="Times New Roman" w:hAnsi="Times New Roman"/>
              </w:rPr>
              <w:t>ch.</w:t>
            </w:r>
            <w:proofErr w:type="spellEnd"/>
            <w:r w:rsidRPr="0017083C">
              <w:rPr>
                <w:rFonts w:ascii="Times New Roman" w:eastAsia="Times New Roman" w:hAnsi="Times New Roman"/>
              </w:rPr>
              <w:t xml:space="preserve"> 273, § 20</w:t>
            </w:r>
          </w:p>
        </w:tc>
        <w:tc>
          <w:tcPr>
            <w:tcW w:w="2970" w:type="dxa"/>
          </w:tcPr>
          <w:p w14:paraId="71ECE67A" w14:textId="77777777" w:rsidR="00DB7ECE" w:rsidRPr="00265439" w:rsidRDefault="00DB7ECE" w:rsidP="00DB7ECE">
            <w:pPr>
              <w:spacing w:after="0" w:line="240" w:lineRule="auto"/>
              <w:rPr>
                <w:rFonts w:ascii="Times New Roman" w:eastAsia="Times New Roman" w:hAnsi="Times New Roman" w:cs="Times New Roman"/>
                <w:sz w:val="20"/>
                <w:szCs w:val="20"/>
              </w:rPr>
            </w:pPr>
            <w:r w:rsidRPr="00265439">
              <w:rPr>
                <w:rFonts w:ascii="Times New Roman" w:hAnsi="Times New Roman" w:cs="Times New Roman"/>
                <w:color w:val="252525"/>
                <w:sz w:val="20"/>
                <w:szCs w:val="20"/>
              </w:rPr>
              <w:t>Person over eighteen who unreasonably neglects his parent “</w:t>
            </w:r>
          </w:p>
        </w:tc>
        <w:tc>
          <w:tcPr>
            <w:tcW w:w="2520" w:type="dxa"/>
          </w:tcPr>
          <w:p w14:paraId="2852DB52" w14:textId="77777777" w:rsidR="00DB7ECE" w:rsidRPr="00265439" w:rsidRDefault="00DB7ECE" w:rsidP="00DB7ECE">
            <w:pPr>
              <w:spacing w:after="0" w:line="240" w:lineRule="auto"/>
              <w:rPr>
                <w:rFonts w:ascii="Times New Roman" w:eastAsia="Times New Roman" w:hAnsi="Times New Roman" w:cs="Times New Roman"/>
                <w:sz w:val="20"/>
                <w:szCs w:val="20"/>
              </w:rPr>
            </w:pPr>
            <w:r w:rsidRPr="00265439">
              <w:rPr>
                <w:rFonts w:ascii="Times New Roman" w:eastAsia="Times New Roman" w:hAnsi="Times New Roman" w:cs="Times New Roman"/>
                <w:sz w:val="20"/>
                <w:szCs w:val="20"/>
              </w:rPr>
              <w:t>S</w:t>
            </w:r>
            <w:r w:rsidRPr="00265439">
              <w:rPr>
                <w:rFonts w:ascii="Times New Roman" w:hAnsi="Times New Roman" w:cs="Times New Roman"/>
                <w:color w:val="252525"/>
                <w:sz w:val="20"/>
                <w:szCs w:val="20"/>
              </w:rPr>
              <w:t>upport and maintenance”</w:t>
            </w:r>
          </w:p>
        </w:tc>
      </w:tr>
      <w:tr w:rsidR="00DB7ECE" w:rsidRPr="0017083C" w14:paraId="336B2820" w14:textId="77777777" w:rsidTr="00DB7ECE">
        <w:trPr>
          <w:gridAfter w:val="1"/>
          <w:wAfter w:w="90" w:type="dxa"/>
          <w:trHeight w:val="259"/>
        </w:trPr>
        <w:tc>
          <w:tcPr>
            <w:tcW w:w="2178" w:type="dxa"/>
            <w:shd w:val="clear" w:color="auto" w:fill="auto"/>
          </w:tcPr>
          <w:p w14:paraId="64D742F5" w14:textId="77777777" w:rsidR="00DB7ECE" w:rsidRPr="0017083C" w:rsidRDefault="00DB7ECE" w:rsidP="00DB7ECE">
            <w:pPr>
              <w:spacing w:after="0" w:line="240" w:lineRule="auto"/>
              <w:jc w:val="center"/>
              <w:rPr>
                <w:rFonts w:ascii="Times New Roman" w:eastAsia="Times New Roman" w:hAnsi="Times New Roman"/>
                <w:b/>
                <w:smallCaps/>
                <w:sz w:val="24"/>
                <w:szCs w:val="24"/>
              </w:rPr>
            </w:pPr>
            <w:r w:rsidRPr="0017083C">
              <w:rPr>
                <w:rFonts w:ascii="Times New Roman" w:eastAsia="Times New Roman" w:hAnsi="Times New Roman"/>
                <w:b/>
                <w:smallCaps/>
                <w:sz w:val="24"/>
                <w:szCs w:val="24"/>
              </w:rPr>
              <w:t>Michigan</w:t>
            </w:r>
          </w:p>
        </w:tc>
        <w:tc>
          <w:tcPr>
            <w:tcW w:w="3420" w:type="dxa"/>
          </w:tcPr>
          <w:p w14:paraId="31309316" w14:textId="77777777" w:rsidR="00DB7ECE" w:rsidRPr="0017083C" w:rsidRDefault="00DB7ECE" w:rsidP="00DB7ECE">
            <w:pPr>
              <w:spacing w:after="0" w:line="240" w:lineRule="auto"/>
              <w:rPr>
                <w:rFonts w:ascii="Times New Roman" w:eastAsia="Times New Roman" w:hAnsi="Times New Roman"/>
              </w:rPr>
            </w:pPr>
            <w:r>
              <w:rPr>
                <w:rFonts w:ascii="Times New Roman" w:eastAsia="Times New Roman" w:hAnsi="Times New Roman"/>
              </w:rPr>
              <w:t>N/A</w:t>
            </w:r>
          </w:p>
        </w:tc>
        <w:tc>
          <w:tcPr>
            <w:tcW w:w="2970" w:type="dxa"/>
          </w:tcPr>
          <w:p w14:paraId="2F8783EB" w14:textId="77777777" w:rsidR="00DB7ECE" w:rsidRPr="0071558F" w:rsidRDefault="00DB7ECE" w:rsidP="00DB7ECE">
            <w:pPr>
              <w:spacing w:after="0" w:line="240" w:lineRule="auto"/>
              <w:rPr>
                <w:rFonts w:ascii="Times New Roman" w:eastAsia="Times New Roman" w:hAnsi="Times New Roman" w:cs="Times New Roman"/>
                <w:sz w:val="20"/>
                <w:szCs w:val="20"/>
              </w:rPr>
            </w:pPr>
          </w:p>
        </w:tc>
        <w:tc>
          <w:tcPr>
            <w:tcW w:w="2520" w:type="dxa"/>
          </w:tcPr>
          <w:p w14:paraId="7CDC8870" w14:textId="77777777" w:rsidR="00DB7ECE" w:rsidRPr="0071558F" w:rsidRDefault="00DB7ECE" w:rsidP="00DB7ECE">
            <w:pPr>
              <w:spacing w:after="0" w:line="240" w:lineRule="auto"/>
              <w:rPr>
                <w:rFonts w:ascii="Times New Roman" w:eastAsia="Times New Roman" w:hAnsi="Times New Roman" w:cs="Times New Roman"/>
                <w:sz w:val="20"/>
                <w:szCs w:val="20"/>
              </w:rPr>
            </w:pPr>
          </w:p>
        </w:tc>
      </w:tr>
      <w:tr w:rsidR="00DB7ECE" w:rsidRPr="0017083C" w14:paraId="44FCC2C4" w14:textId="77777777" w:rsidTr="00DB7ECE">
        <w:trPr>
          <w:gridAfter w:val="1"/>
          <w:wAfter w:w="90" w:type="dxa"/>
          <w:trHeight w:val="259"/>
        </w:trPr>
        <w:tc>
          <w:tcPr>
            <w:tcW w:w="2178" w:type="dxa"/>
            <w:shd w:val="clear" w:color="auto" w:fill="auto"/>
          </w:tcPr>
          <w:p w14:paraId="30EF1BC8" w14:textId="77777777" w:rsidR="00DB7ECE" w:rsidRPr="0017083C" w:rsidRDefault="00DB7ECE" w:rsidP="00DB7ECE">
            <w:pPr>
              <w:spacing w:after="0" w:line="240" w:lineRule="auto"/>
              <w:jc w:val="center"/>
              <w:rPr>
                <w:rFonts w:ascii="Times New Roman" w:eastAsia="Times New Roman" w:hAnsi="Times New Roman"/>
                <w:b/>
                <w:smallCaps/>
                <w:sz w:val="24"/>
                <w:szCs w:val="24"/>
              </w:rPr>
            </w:pPr>
            <w:r w:rsidRPr="0017083C">
              <w:rPr>
                <w:rFonts w:ascii="Times New Roman" w:eastAsia="Times New Roman" w:hAnsi="Times New Roman"/>
                <w:b/>
                <w:smallCaps/>
                <w:sz w:val="24"/>
                <w:szCs w:val="24"/>
              </w:rPr>
              <w:t>Minnesota</w:t>
            </w:r>
          </w:p>
        </w:tc>
        <w:tc>
          <w:tcPr>
            <w:tcW w:w="3420" w:type="dxa"/>
          </w:tcPr>
          <w:p w14:paraId="60099E6C" w14:textId="59E01B81" w:rsidR="00DB7ECE" w:rsidRPr="0017083C" w:rsidRDefault="0066795B" w:rsidP="00DB7ECE">
            <w:pPr>
              <w:spacing w:after="0" w:line="240" w:lineRule="auto"/>
              <w:rPr>
                <w:rFonts w:ascii="Times New Roman" w:eastAsia="Times New Roman" w:hAnsi="Times New Roman"/>
              </w:rPr>
            </w:pPr>
            <w:r>
              <w:rPr>
                <w:rFonts w:ascii="Times New Roman" w:eastAsia="Times New Roman" w:hAnsi="Times New Roman"/>
              </w:rPr>
              <w:t>Repealed in 1973</w:t>
            </w:r>
          </w:p>
        </w:tc>
        <w:tc>
          <w:tcPr>
            <w:tcW w:w="2970" w:type="dxa"/>
          </w:tcPr>
          <w:p w14:paraId="6C0F7C1C" w14:textId="77777777" w:rsidR="00DB7ECE" w:rsidRPr="0071558F" w:rsidRDefault="00DB7ECE" w:rsidP="00DB7ECE">
            <w:pPr>
              <w:spacing w:after="0" w:line="240" w:lineRule="auto"/>
              <w:rPr>
                <w:rFonts w:ascii="Times New Roman" w:eastAsia="Times New Roman" w:hAnsi="Times New Roman" w:cs="Times New Roman"/>
                <w:sz w:val="20"/>
                <w:szCs w:val="20"/>
              </w:rPr>
            </w:pPr>
          </w:p>
        </w:tc>
        <w:tc>
          <w:tcPr>
            <w:tcW w:w="2520" w:type="dxa"/>
          </w:tcPr>
          <w:p w14:paraId="29192713" w14:textId="77777777" w:rsidR="00DB7ECE" w:rsidRPr="0071558F" w:rsidRDefault="00DB7ECE" w:rsidP="00DB7ECE">
            <w:pPr>
              <w:spacing w:after="0" w:line="240" w:lineRule="auto"/>
              <w:rPr>
                <w:rFonts w:ascii="Times New Roman" w:eastAsia="Times New Roman" w:hAnsi="Times New Roman" w:cs="Times New Roman"/>
                <w:sz w:val="20"/>
                <w:szCs w:val="20"/>
              </w:rPr>
            </w:pPr>
          </w:p>
        </w:tc>
      </w:tr>
      <w:tr w:rsidR="00DB7ECE" w:rsidRPr="0017083C" w14:paraId="13A2AF96" w14:textId="77777777" w:rsidTr="00DB7ECE">
        <w:trPr>
          <w:gridAfter w:val="1"/>
          <w:wAfter w:w="90" w:type="dxa"/>
          <w:trHeight w:val="259"/>
        </w:trPr>
        <w:tc>
          <w:tcPr>
            <w:tcW w:w="2178" w:type="dxa"/>
            <w:shd w:val="clear" w:color="auto" w:fill="auto"/>
          </w:tcPr>
          <w:p w14:paraId="2FC8C241" w14:textId="77777777" w:rsidR="00DB7ECE" w:rsidRPr="0017083C" w:rsidRDefault="00DB7ECE" w:rsidP="00DB7ECE">
            <w:pPr>
              <w:spacing w:after="0" w:line="240" w:lineRule="auto"/>
              <w:jc w:val="center"/>
              <w:rPr>
                <w:rFonts w:ascii="Times New Roman" w:eastAsia="Times New Roman" w:hAnsi="Times New Roman"/>
                <w:b/>
                <w:smallCaps/>
                <w:sz w:val="24"/>
                <w:szCs w:val="24"/>
              </w:rPr>
            </w:pPr>
            <w:r w:rsidRPr="0017083C">
              <w:rPr>
                <w:rFonts w:ascii="Times New Roman" w:eastAsia="Times New Roman" w:hAnsi="Times New Roman"/>
                <w:b/>
                <w:smallCaps/>
                <w:sz w:val="24"/>
                <w:szCs w:val="24"/>
              </w:rPr>
              <w:t>Mississippi</w:t>
            </w:r>
          </w:p>
        </w:tc>
        <w:tc>
          <w:tcPr>
            <w:tcW w:w="3420" w:type="dxa"/>
          </w:tcPr>
          <w:p w14:paraId="43D1046A" w14:textId="77777777" w:rsidR="00DB7ECE" w:rsidRPr="0017083C" w:rsidRDefault="00DB7ECE" w:rsidP="00DB7ECE">
            <w:pPr>
              <w:spacing w:after="0" w:line="240" w:lineRule="auto"/>
              <w:rPr>
                <w:rFonts w:ascii="Times New Roman" w:eastAsia="Times New Roman" w:hAnsi="Times New Roman"/>
              </w:rPr>
            </w:pPr>
            <w:r w:rsidRPr="0017083C">
              <w:rPr>
                <w:rFonts w:ascii="Times New Roman" w:eastAsia="Times New Roman" w:hAnsi="Times New Roman"/>
              </w:rPr>
              <w:t>Miss. Code Ann. § 43-31-25</w:t>
            </w:r>
          </w:p>
        </w:tc>
        <w:tc>
          <w:tcPr>
            <w:tcW w:w="2970" w:type="dxa"/>
          </w:tcPr>
          <w:p w14:paraId="44A33751" w14:textId="77777777" w:rsidR="00DB7ECE" w:rsidRPr="0071558F" w:rsidRDefault="00DB7ECE" w:rsidP="00DB7ECE">
            <w:pPr>
              <w:spacing w:after="0" w:line="240" w:lineRule="auto"/>
              <w:rPr>
                <w:rFonts w:ascii="Times New Roman" w:eastAsia="Times New Roman" w:hAnsi="Times New Roman" w:cs="Times New Roman"/>
                <w:sz w:val="20"/>
                <w:szCs w:val="20"/>
              </w:rPr>
            </w:pPr>
            <w:r w:rsidRPr="0071558F">
              <w:rPr>
                <w:rFonts w:ascii="Times New Roman" w:hAnsi="Times New Roman" w:cs="Times New Roman"/>
                <w:color w:val="252525"/>
                <w:sz w:val="20"/>
                <w:szCs w:val="20"/>
              </w:rPr>
              <w:t>Parents, grandparents, siblings, and descendants</w:t>
            </w:r>
          </w:p>
        </w:tc>
        <w:tc>
          <w:tcPr>
            <w:tcW w:w="2520" w:type="dxa"/>
          </w:tcPr>
          <w:p w14:paraId="448DEBFA" w14:textId="77777777" w:rsidR="00DB7ECE" w:rsidRPr="0071558F" w:rsidRDefault="00DB7ECE" w:rsidP="00DB7ECE">
            <w:pPr>
              <w:spacing w:after="0" w:line="240" w:lineRule="auto"/>
              <w:rPr>
                <w:rFonts w:ascii="Times New Roman" w:eastAsia="Times New Roman" w:hAnsi="Times New Roman" w:cs="Times New Roman"/>
                <w:sz w:val="20"/>
                <w:szCs w:val="20"/>
              </w:rPr>
            </w:pPr>
            <w:r w:rsidRPr="0071558F">
              <w:rPr>
                <w:rFonts w:ascii="Times New Roman" w:hAnsi="Times New Roman" w:cs="Times New Roman"/>
                <w:color w:val="252525"/>
                <w:sz w:val="20"/>
                <w:szCs w:val="20"/>
              </w:rPr>
              <w:t>$150 per month for every month that the County maintained the indigent</w:t>
            </w:r>
          </w:p>
        </w:tc>
      </w:tr>
      <w:tr w:rsidR="00DB7ECE" w:rsidRPr="0017083C" w14:paraId="09706D90" w14:textId="77777777" w:rsidTr="00DB7ECE">
        <w:trPr>
          <w:gridAfter w:val="1"/>
          <w:wAfter w:w="90" w:type="dxa"/>
          <w:trHeight w:val="259"/>
        </w:trPr>
        <w:tc>
          <w:tcPr>
            <w:tcW w:w="2178" w:type="dxa"/>
            <w:shd w:val="clear" w:color="auto" w:fill="auto"/>
          </w:tcPr>
          <w:p w14:paraId="6336D832" w14:textId="77777777" w:rsidR="00DB7ECE" w:rsidRPr="0017083C" w:rsidRDefault="00DB7ECE" w:rsidP="00DB7ECE">
            <w:pPr>
              <w:spacing w:after="0" w:line="240" w:lineRule="auto"/>
              <w:jc w:val="center"/>
              <w:rPr>
                <w:rFonts w:ascii="Times New Roman" w:eastAsia="Times New Roman" w:hAnsi="Times New Roman"/>
                <w:b/>
                <w:smallCaps/>
                <w:sz w:val="24"/>
                <w:szCs w:val="24"/>
              </w:rPr>
            </w:pPr>
            <w:r w:rsidRPr="0017083C">
              <w:rPr>
                <w:rFonts w:ascii="Times New Roman" w:eastAsia="Times New Roman" w:hAnsi="Times New Roman"/>
                <w:b/>
                <w:smallCaps/>
                <w:sz w:val="24"/>
                <w:szCs w:val="24"/>
              </w:rPr>
              <w:t>Missouri</w:t>
            </w:r>
          </w:p>
        </w:tc>
        <w:tc>
          <w:tcPr>
            <w:tcW w:w="3420" w:type="dxa"/>
          </w:tcPr>
          <w:p w14:paraId="4A10D3AD" w14:textId="77777777" w:rsidR="00DB7ECE" w:rsidRPr="0017083C" w:rsidRDefault="00DB7ECE" w:rsidP="00DB7ECE">
            <w:pPr>
              <w:spacing w:after="0" w:line="240" w:lineRule="auto"/>
              <w:rPr>
                <w:rFonts w:ascii="Times New Roman" w:eastAsia="Times New Roman" w:hAnsi="Times New Roman"/>
              </w:rPr>
            </w:pPr>
            <w:r>
              <w:rPr>
                <w:rFonts w:ascii="Times New Roman" w:eastAsia="Times New Roman" w:hAnsi="Times New Roman"/>
              </w:rPr>
              <w:t>N/A</w:t>
            </w:r>
          </w:p>
        </w:tc>
        <w:tc>
          <w:tcPr>
            <w:tcW w:w="2970" w:type="dxa"/>
          </w:tcPr>
          <w:p w14:paraId="029561B4" w14:textId="77777777" w:rsidR="00DB7ECE" w:rsidRPr="0071558F" w:rsidRDefault="00DB7ECE" w:rsidP="00DB7ECE">
            <w:pPr>
              <w:spacing w:after="0" w:line="240" w:lineRule="auto"/>
              <w:rPr>
                <w:rFonts w:ascii="Times New Roman" w:eastAsia="Times New Roman" w:hAnsi="Times New Roman" w:cs="Times New Roman"/>
                <w:sz w:val="20"/>
                <w:szCs w:val="20"/>
              </w:rPr>
            </w:pPr>
          </w:p>
        </w:tc>
        <w:tc>
          <w:tcPr>
            <w:tcW w:w="2520" w:type="dxa"/>
          </w:tcPr>
          <w:p w14:paraId="37D1DF4D" w14:textId="77777777" w:rsidR="00DB7ECE" w:rsidRPr="0071558F" w:rsidRDefault="00DB7ECE" w:rsidP="00DB7ECE">
            <w:pPr>
              <w:spacing w:after="0" w:line="240" w:lineRule="auto"/>
              <w:rPr>
                <w:rFonts w:ascii="Times New Roman" w:eastAsia="Times New Roman" w:hAnsi="Times New Roman" w:cs="Times New Roman"/>
                <w:sz w:val="20"/>
                <w:szCs w:val="20"/>
              </w:rPr>
            </w:pPr>
          </w:p>
        </w:tc>
      </w:tr>
      <w:tr w:rsidR="00DB7ECE" w:rsidRPr="0017083C" w14:paraId="2D53DCBD" w14:textId="77777777" w:rsidTr="00DB7ECE">
        <w:trPr>
          <w:gridAfter w:val="1"/>
          <w:wAfter w:w="90" w:type="dxa"/>
          <w:trHeight w:val="259"/>
        </w:trPr>
        <w:tc>
          <w:tcPr>
            <w:tcW w:w="2178" w:type="dxa"/>
            <w:shd w:val="clear" w:color="auto" w:fill="auto"/>
          </w:tcPr>
          <w:p w14:paraId="3927D699" w14:textId="77777777" w:rsidR="00DB7ECE" w:rsidRPr="0017083C" w:rsidRDefault="00DB7ECE" w:rsidP="00DB7ECE">
            <w:pPr>
              <w:spacing w:after="0" w:line="240" w:lineRule="auto"/>
              <w:jc w:val="center"/>
              <w:rPr>
                <w:rFonts w:ascii="Times New Roman" w:eastAsia="Times New Roman" w:hAnsi="Times New Roman"/>
                <w:b/>
                <w:smallCaps/>
                <w:sz w:val="24"/>
                <w:szCs w:val="24"/>
              </w:rPr>
            </w:pPr>
            <w:r w:rsidRPr="0017083C">
              <w:rPr>
                <w:rFonts w:ascii="Times New Roman" w:eastAsia="Times New Roman" w:hAnsi="Times New Roman"/>
                <w:b/>
                <w:smallCaps/>
                <w:sz w:val="24"/>
                <w:szCs w:val="24"/>
              </w:rPr>
              <w:t>Montana</w:t>
            </w:r>
          </w:p>
        </w:tc>
        <w:tc>
          <w:tcPr>
            <w:tcW w:w="3420" w:type="dxa"/>
          </w:tcPr>
          <w:p w14:paraId="486088A5" w14:textId="77777777" w:rsidR="00DB7ECE" w:rsidRDefault="00DB7ECE" w:rsidP="00DB7ECE">
            <w:pPr>
              <w:spacing w:after="0" w:line="240" w:lineRule="auto"/>
              <w:rPr>
                <w:rFonts w:ascii="Times New Roman" w:eastAsia="Times New Roman" w:hAnsi="Times New Roman"/>
              </w:rPr>
            </w:pPr>
            <w:r w:rsidRPr="0017083C">
              <w:rPr>
                <w:rFonts w:ascii="Times New Roman" w:eastAsia="Times New Roman" w:hAnsi="Times New Roman"/>
              </w:rPr>
              <w:t>Mont. Code Ann. § 40-6-214</w:t>
            </w:r>
          </w:p>
          <w:p w14:paraId="3A66EC59" w14:textId="77777777" w:rsidR="00DB7ECE" w:rsidRPr="0017083C" w:rsidRDefault="00DB7ECE" w:rsidP="00DB7ECE">
            <w:pPr>
              <w:spacing w:after="0" w:line="240" w:lineRule="auto"/>
              <w:rPr>
                <w:rFonts w:ascii="Times New Roman" w:eastAsia="Times New Roman" w:hAnsi="Times New Roman"/>
              </w:rPr>
            </w:pPr>
            <w:r w:rsidRPr="0017083C">
              <w:rPr>
                <w:rFonts w:ascii="Times New Roman" w:eastAsia="Times New Roman" w:hAnsi="Times New Roman"/>
              </w:rPr>
              <w:t>Mont. Code Ann. § 45-5-621</w:t>
            </w:r>
          </w:p>
        </w:tc>
        <w:tc>
          <w:tcPr>
            <w:tcW w:w="2970" w:type="dxa"/>
          </w:tcPr>
          <w:p w14:paraId="1985D3F9" w14:textId="77777777" w:rsidR="00DB7ECE" w:rsidRPr="0071558F" w:rsidRDefault="00DB7ECE" w:rsidP="00DB7ECE">
            <w:pPr>
              <w:spacing w:after="0" w:line="240" w:lineRule="auto"/>
              <w:rPr>
                <w:rFonts w:ascii="Times New Roman" w:eastAsia="Times New Roman" w:hAnsi="Times New Roman" w:cs="Times New Roman"/>
                <w:sz w:val="20"/>
                <w:szCs w:val="20"/>
              </w:rPr>
            </w:pPr>
            <w:r w:rsidRPr="0071558F">
              <w:rPr>
                <w:rFonts w:ascii="Times New Roman" w:hAnsi="Times New Roman" w:cs="Times New Roman"/>
                <w:color w:val="252525"/>
                <w:sz w:val="20"/>
                <w:szCs w:val="20"/>
              </w:rPr>
              <w:t>Child that has reached the age of majority</w:t>
            </w:r>
          </w:p>
        </w:tc>
        <w:tc>
          <w:tcPr>
            <w:tcW w:w="2520" w:type="dxa"/>
          </w:tcPr>
          <w:p w14:paraId="3E21AF6E" w14:textId="77777777" w:rsidR="00DB7ECE" w:rsidRPr="0071558F" w:rsidRDefault="00DB7ECE" w:rsidP="00DB7ECE">
            <w:pPr>
              <w:spacing w:after="0" w:line="240" w:lineRule="auto"/>
              <w:rPr>
                <w:rFonts w:ascii="Times New Roman" w:eastAsia="Times New Roman" w:hAnsi="Times New Roman" w:cs="Times New Roman"/>
                <w:b/>
                <w:sz w:val="20"/>
                <w:szCs w:val="20"/>
              </w:rPr>
            </w:pPr>
            <w:r w:rsidRPr="0071558F">
              <w:rPr>
                <w:rFonts w:ascii="Times New Roman" w:hAnsi="Times New Roman" w:cs="Times New Roman"/>
                <w:color w:val="252525"/>
                <w:sz w:val="20"/>
                <w:szCs w:val="20"/>
              </w:rPr>
              <w:t>Necessary food, clothing, shelter, medical attendance; burial, entombment, or cremation costs</w:t>
            </w:r>
          </w:p>
        </w:tc>
      </w:tr>
      <w:tr w:rsidR="00DB7ECE" w:rsidRPr="0017083C" w14:paraId="3306F2DB" w14:textId="77777777" w:rsidTr="00DB7ECE">
        <w:trPr>
          <w:gridAfter w:val="1"/>
          <w:wAfter w:w="90" w:type="dxa"/>
          <w:trHeight w:val="259"/>
        </w:trPr>
        <w:tc>
          <w:tcPr>
            <w:tcW w:w="2178" w:type="dxa"/>
            <w:shd w:val="clear" w:color="auto" w:fill="auto"/>
          </w:tcPr>
          <w:p w14:paraId="054806F8" w14:textId="77777777" w:rsidR="00DB7ECE" w:rsidRPr="0017083C" w:rsidRDefault="00DB7ECE" w:rsidP="00DB7ECE">
            <w:pPr>
              <w:spacing w:after="0" w:line="240" w:lineRule="auto"/>
              <w:jc w:val="center"/>
              <w:rPr>
                <w:rFonts w:ascii="Times New Roman" w:eastAsia="Times New Roman" w:hAnsi="Times New Roman"/>
                <w:b/>
                <w:smallCaps/>
                <w:sz w:val="24"/>
                <w:szCs w:val="24"/>
              </w:rPr>
            </w:pPr>
            <w:r w:rsidRPr="0017083C">
              <w:rPr>
                <w:rFonts w:ascii="Times New Roman" w:eastAsia="Times New Roman" w:hAnsi="Times New Roman"/>
                <w:b/>
                <w:smallCaps/>
                <w:sz w:val="24"/>
                <w:szCs w:val="24"/>
              </w:rPr>
              <w:t>Nebraska</w:t>
            </w:r>
          </w:p>
        </w:tc>
        <w:tc>
          <w:tcPr>
            <w:tcW w:w="3420" w:type="dxa"/>
          </w:tcPr>
          <w:p w14:paraId="3740166F" w14:textId="77777777" w:rsidR="00DB7ECE" w:rsidRPr="0017083C" w:rsidRDefault="00DB7ECE" w:rsidP="00DB7ECE">
            <w:pPr>
              <w:spacing w:after="0" w:line="240" w:lineRule="auto"/>
              <w:rPr>
                <w:rFonts w:ascii="Times New Roman" w:eastAsia="Times New Roman" w:hAnsi="Times New Roman"/>
              </w:rPr>
            </w:pPr>
            <w:r>
              <w:rPr>
                <w:rFonts w:ascii="Times New Roman" w:eastAsia="Times New Roman" w:hAnsi="Times New Roman"/>
              </w:rPr>
              <w:t>N/A</w:t>
            </w:r>
          </w:p>
        </w:tc>
        <w:tc>
          <w:tcPr>
            <w:tcW w:w="2970" w:type="dxa"/>
          </w:tcPr>
          <w:p w14:paraId="30A97EF6" w14:textId="77777777" w:rsidR="00DB7ECE" w:rsidRPr="0071558F" w:rsidRDefault="00DB7ECE" w:rsidP="00DB7ECE">
            <w:pPr>
              <w:spacing w:after="0" w:line="240" w:lineRule="auto"/>
              <w:rPr>
                <w:rFonts w:ascii="Times New Roman" w:eastAsia="Times New Roman" w:hAnsi="Times New Roman" w:cs="Times New Roman"/>
                <w:b/>
                <w:smallCaps/>
                <w:sz w:val="20"/>
                <w:szCs w:val="20"/>
              </w:rPr>
            </w:pPr>
          </w:p>
        </w:tc>
        <w:tc>
          <w:tcPr>
            <w:tcW w:w="2520" w:type="dxa"/>
          </w:tcPr>
          <w:p w14:paraId="717866A6" w14:textId="77777777" w:rsidR="00DB7ECE" w:rsidRPr="0071558F" w:rsidRDefault="00DB7ECE" w:rsidP="00DB7ECE">
            <w:pPr>
              <w:spacing w:after="0" w:line="240" w:lineRule="auto"/>
              <w:jc w:val="center"/>
              <w:rPr>
                <w:rFonts w:ascii="Times New Roman" w:eastAsia="Times New Roman" w:hAnsi="Times New Roman" w:cs="Times New Roman"/>
                <w:b/>
                <w:sz w:val="20"/>
                <w:szCs w:val="20"/>
              </w:rPr>
            </w:pPr>
          </w:p>
        </w:tc>
      </w:tr>
      <w:tr w:rsidR="00DB7ECE" w:rsidRPr="0017083C" w14:paraId="643428B2" w14:textId="77777777" w:rsidTr="00DB7ECE">
        <w:trPr>
          <w:gridAfter w:val="1"/>
          <w:wAfter w:w="90" w:type="dxa"/>
          <w:trHeight w:val="259"/>
        </w:trPr>
        <w:tc>
          <w:tcPr>
            <w:tcW w:w="2178" w:type="dxa"/>
            <w:shd w:val="clear" w:color="auto" w:fill="auto"/>
          </w:tcPr>
          <w:p w14:paraId="2C9F7B79" w14:textId="77777777" w:rsidR="00DB7ECE" w:rsidRPr="0017083C" w:rsidRDefault="00DB7ECE" w:rsidP="00DB7ECE">
            <w:pPr>
              <w:spacing w:after="0" w:line="240" w:lineRule="auto"/>
              <w:jc w:val="center"/>
              <w:rPr>
                <w:rFonts w:ascii="Times New Roman" w:eastAsia="Times New Roman" w:hAnsi="Times New Roman"/>
                <w:b/>
                <w:smallCaps/>
                <w:sz w:val="24"/>
                <w:szCs w:val="24"/>
              </w:rPr>
            </w:pPr>
            <w:r w:rsidRPr="0017083C">
              <w:rPr>
                <w:rFonts w:ascii="Times New Roman" w:eastAsia="Times New Roman" w:hAnsi="Times New Roman"/>
                <w:b/>
                <w:smallCaps/>
                <w:sz w:val="24"/>
                <w:szCs w:val="24"/>
              </w:rPr>
              <w:t>Nevada</w:t>
            </w:r>
          </w:p>
        </w:tc>
        <w:tc>
          <w:tcPr>
            <w:tcW w:w="3420" w:type="dxa"/>
          </w:tcPr>
          <w:p w14:paraId="7D50A878" w14:textId="77777777" w:rsidR="00DB7ECE" w:rsidRPr="0017083C" w:rsidRDefault="00DB7ECE" w:rsidP="00DB7ECE">
            <w:pPr>
              <w:spacing w:after="0" w:line="240" w:lineRule="auto"/>
              <w:rPr>
                <w:rFonts w:ascii="Times New Roman" w:eastAsia="Times New Roman" w:hAnsi="Times New Roman"/>
              </w:rPr>
            </w:pPr>
            <w:r w:rsidRPr="0017083C">
              <w:rPr>
                <w:rFonts w:ascii="Times New Roman" w:eastAsia="Times New Roman" w:hAnsi="Times New Roman"/>
              </w:rPr>
              <w:t>Nev. Rev. Stat. Ann § 428.070</w:t>
            </w:r>
          </w:p>
          <w:p w14:paraId="1A5C09CB" w14:textId="77777777" w:rsidR="00DB7ECE" w:rsidRPr="0017083C" w:rsidRDefault="00DB7ECE" w:rsidP="00DB7ECE">
            <w:pPr>
              <w:spacing w:after="0" w:line="240" w:lineRule="auto"/>
              <w:rPr>
                <w:rFonts w:ascii="Times New Roman" w:eastAsia="Times New Roman" w:hAnsi="Times New Roman"/>
              </w:rPr>
            </w:pPr>
            <w:r w:rsidRPr="0017083C">
              <w:rPr>
                <w:rFonts w:ascii="Times New Roman" w:eastAsia="Times New Roman" w:hAnsi="Times New Roman"/>
              </w:rPr>
              <w:t>Nev. Rev. Stat. Ann. § 439B.310</w:t>
            </w:r>
          </w:p>
        </w:tc>
        <w:tc>
          <w:tcPr>
            <w:tcW w:w="2970" w:type="dxa"/>
          </w:tcPr>
          <w:p w14:paraId="57F07082" w14:textId="77777777" w:rsidR="00DB7ECE" w:rsidRPr="0071558F" w:rsidRDefault="00DB7ECE" w:rsidP="00DB7ECE">
            <w:pPr>
              <w:spacing w:after="0" w:line="240" w:lineRule="auto"/>
              <w:rPr>
                <w:rFonts w:ascii="Times New Roman" w:eastAsia="Times New Roman" w:hAnsi="Times New Roman" w:cs="Times New Roman"/>
                <w:b/>
                <w:smallCaps/>
                <w:sz w:val="20"/>
                <w:szCs w:val="20"/>
              </w:rPr>
            </w:pPr>
            <w:r w:rsidRPr="0071558F">
              <w:rPr>
                <w:rFonts w:ascii="Times New Roman" w:hAnsi="Times New Roman" w:cs="Times New Roman"/>
                <w:color w:val="252525"/>
                <w:sz w:val="20"/>
                <w:szCs w:val="20"/>
              </w:rPr>
              <w:t>Child has duty under certain circumstances to reimburse County for hospitalization of parent</w:t>
            </w:r>
          </w:p>
        </w:tc>
        <w:tc>
          <w:tcPr>
            <w:tcW w:w="2520" w:type="dxa"/>
          </w:tcPr>
          <w:p w14:paraId="3E191B2B" w14:textId="77777777" w:rsidR="00DB7ECE" w:rsidRPr="0071558F" w:rsidRDefault="00DB7ECE" w:rsidP="00DB7ECE">
            <w:pPr>
              <w:spacing w:after="0" w:line="240" w:lineRule="auto"/>
              <w:rPr>
                <w:rFonts w:ascii="Times New Roman" w:eastAsia="Times New Roman" w:hAnsi="Times New Roman" w:cs="Times New Roman"/>
                <w:b/>
                <w:sz w:val="20"/>
                <w:szCs w:val="20"/>
              </w:rPr>
            </w:pPr>
            <w:r w:rsidRPr="0071558F">
              <w:rPr>
                <w:rFonts w:ascii="Times New Roman" w:hAnsi="Times New Roman" w:cs="Times New Roman"/>
                <w:color w:val="252525"/>
                <w:sz w:val="20"/>
                <w:szCs w:val="20"/>
              </w:rPr>
              <w:t>The total cost of hospitalization</w:t>
            </w:r>
          </w:p>
        </w:tc>
      </w:tr>
      <w:tr w:rsidR="00DB7ECE" w:rsidRPr="0017083C" w14:paraId="6B1E1B1D" w14:textId="77777777" w:rsidTr="00DB7ECE">
        <w:trPr>
          <w:gridAfter w:val="1"/>
          <w:wAfter w:w="90" w:type="dxa"/>
          <w:trHeight w:val="259"/>
        </w:trPr>
        <w:tc>
          <w:tcPr>
            <w:tcW w:w="2178" w:type="dxa"/>
            <w:shd w:val="clear" w:color="auto" w:fill="auto"/>
          </w:tcPr>
          <w:p w14:paraId="400A19F8" w14:textId="77777777" w:rsidR="00DB7ECE" w:rsidRPr="0017083C" w:rsidRDefault="00DB7ECE" w:rsidP="00DB7ECE">
            <w:pPr>
              <w:spacing w:after="0" w:line="240" w:lineRule="auto"/>
              <w:jc w:val="center"/>
              <w:rPr>
                <w:rFonts w:ascii="Times New Roman" w:eastAsia="Times New Roman" w:hAnsi="Times New Roman"/>
                <w:b/>
                <w:smallCaps/>
                <w:sz w:val="24"/>
                <w:szCs w:val="24"/>
              </w:rPr>
            </w:pPr>
            <w:r w:rsidRPr="0017083C">
              <w:rPr>
                <w:rFonts w:ascii="Times New Roman" w:eastAsia="Times New Roman" w:hAnsi="Times New Roman"/>
                <w:b/>
                <w:smallCaps/>
                <w:sz w:val="24"/>
                <w:szCs w:val="24"/>
              </w:rPr>
              <w:t>New Hampshire</w:t>
            </w:r>
          </w:p>
        </w:tc>
        <w:tc>
          <w:tcPr>
            <w:tcW w:w="3420" w:type="dxa"/>
          </w:tcPr>
          <w:p w14:paraId="5E9308BF" w14:textId="77777777" w:rsidR="00DB7ECE" w:rsidRDefault="00DB7ECE" w:rsidP="00DB7ECE">
            <w:pPr>
              <w:spacing w:after="0" w:line="240" w:lineRule="auto"/>
              <w:rPr>
                <w:rFonts w:ascii="Times New Roman" w:eastAsia="Times New Roman" w:hAnsi="Times New Roman"/>
              </w:rPr>
            </w:pPr>
            <w:r>
              <w:rPr>
                <w:rFonts w:ascii="Times New Roman" w:eastAsia="Times New Roman" w:hAnsi="Times New Roman"/>
              </w:rPr>
              <w:t>Repealed children’s obligation to parents in 2013</w:t>
            </w:r>
          </w:p>
          <w:p w14:paraId="49C3766E" w14:textId="77777777" w:rsidR="00DB7ECE" w:rsidRPr="0017083C" w:rsidRDefault="00DB7ECE" w:rsidP="00DB7ECE">
            <w:pPr>
              <w:spacing w:after="0" w:line="240" w:lineRule="auto"/>
              <w:rPr>
                <w:rFonts w:ascii="Times New Roman" w:eastAsia="Times New Roman" w:hAnsi="Times New Roman"/>
              </w:rPr>
            </w:pPr>
            <w:r w:rsidRPr="0017083C">
              <w:rPr>
                <w:rFonts w:ascii="Times New Roman" w:eastAsia="Times New Roman" w:hAnsi="Times New Roman"/>
              </w:rPr>
              <w:t>N.H. Rev. Stat. Ann. § 546-2:2</w:t>
            </w:r>
            <w:r>
              <w:rPr>
                <w:rFonts w:ascii="Times New Roman" w:eastAsia="Times New Roman" w:hAnsi="Times New Roman"/>
              </w:rPr>
              <w:t xml:space="preserve"> (retaining parental obligation)</w:t>
            </w:r>
          </w:p>
        </w:tc>
        <w:tc>
          <w:tcPr>
            <w:tcW w:w="2970" w:type="dxa"/>
          </w:tcPr>
          <w:p w14:paraId="6AA33B24" w14:textId="77777777" w:rsidR="00DB7ECE" w:rsidRPr="0071558F" w:rsidRDefault="00DB7ECE" w:rsidP="00DB7ECE">
            <w:pPr>
              <w:spacing w:after="0" w:line="240" w:lineRule="auto"/>
              <w:rPr>
                <w:rFonts w:ascii="Times New Roman" w:eastAsia="Times New Roman" w:hAnsi="Times New Roman" w:cs="Times New Roman"/>
                <w:b/>
                <w:smallCaps/>
                <w:sz w:val="20"/>
                <w:szCs w:val="20"/>
              </w:rPr>
            </w:pPr>
          </w:p>
        </w:tc>
        <w:tc>
          <w:tcPr>
            <w:tcW w:w="2520" w:type="dxa"/>
          </w:tcPr>
          <w:p w14:paraId="1320C479" w14:textId="77777777" w:rsidR="00DB7ECE" w:rsidRPr="0071558F" w:rsidRDefault="00DB7ECE" w:rsidP="00DB7ECE">
            <w:pPr>
              <w:spacing w:after="0" w:line="240" w:lineRule="auto"/>
              <w:rPr>
                <w:rFonts w:ascii="Times New Roman" w:eastAsia="Times New Roman" w:hAnsi="Times New Roman" w:cs="Times New Roman"/>
                <w:sz w:val="20"/>
                <w:szCs w:val="20"/>
              </w:rPr>
            </w:pPr>
          </w:p>
        </w:tc>
      </w:tr>
      <w:tr w:rsidR="00DB7ECE" w:rsidRPr="0017083C" w14:paraId="69477B39" w14:textId="77777777" w:rsidTr="00DB7ECE">
        <w:trPr>
          <w:gridAfter w:val="1"/>
          <w:wAfter w:w="90" w:type="dxa"/>
          <w:trHeight w:val="1037"/>
        </w:trPr>
        <w:tc>
          <w:tcPr>
            <w:tcW w:w="2178" w:type="dxa"/>
            <w:shd w:val="clear" w:color="auto" w:fill="auto"/>
          </w:tcPr>
          <w:p w14:paraId="7D031A79" w14:textId="77777777" w:rsidR="00DB7ECE" w:rsidRPr="0017083C" w:rsidRDefault="00DB7ECE" w:rsidP="00DB7ECE">
            <w:pPr>
              <w:spacing w:after="0" w:line="240" w:lineRule="auto"/>
              <w:jc w:val="center"/>
              <w:rPr>
                <w:rFonts w:ascii="Times New Roman" w:eastAsia="Times New Roman" w:hAnsi="Times New Roman"/>
                <w:b/>
                <w:smallCaps/>
                <w:sz w:val="24"/>
                <w:szCs w:val="24"/>
              </w:rPr>
            </w:pPr>
            <w:r w:rsidRPr="0017083C">
              <w:rPr>
                <w:rFonts w:ascii="Times New Roman" w:eastAsia="Times New Roman" w:hAnsi="Times New Roman"/>
                <w:b/>
                <w:smallCaps/>
                <w:sz w:val="24"/>
                <w:szCs w:val="24"/>
              </w:rPr>
              <w:t>New Jersey</w:t>
            </w:r>
          </w:p>
        </w:tc>
        <w:tc>
          <w:tcPr>
            <w:tcW w:w="3420" w:type="dxa"/>
          </w:tcPr>
          <w:p w14:paraId="7B1B865F" w14:textId="77777777" w:rsidR="00DB7ECE" w:rsidRPr="0017083C" w:rsidRDefault="00DB7ECE" w:rsidP="00DB7ECE">
            <w:pPr>
              <w:spacing w:after="0" w:line="240" w:lineRule="auto"/>
              <w:rPr>
                <w:rFonts w:ascii="Times New Roman" w:eastAsia="Times New Roman" w:hAnsi="Times New Roman"/>
              </w:rPr>
            </w:pPr>
            <w:r w:rsidRPr="0017083C">
              <w:rPr>
                <w:rFonts w:ascii="Times New Roman" w:eastAsia="Times New Roman" w:hAnsi="Times New Roman"/>
              </w:rPr>
              <w:t>N.J. Stat. Ann. §§44:4-100</w:t>
            </w:r>
          </w:p>
          <w:p w14:paraId="69FED26F" w14:textId="77777777" w:rsidR="00DB7ECE" w:rsidRPr="0017083C" w:rsidRDefault="00DB7ECE" w:rsidP="00DB7ECE">
            <w:pPr>
              <w:spacing w:after="0" w:line="240" w:lineRule="auto"/>
              <w:rPr>
                <w:rFonts w:ascii="Times New Roman" w:eastAsia="Times New Roman" w:hAnsi="Times New Roman"/>
              </w:rPr>
            </w:pPr>
            <w:r w:rsidRPr="0017083C">
              <w:rPr>
                <w:rFonts w:ascii="Times New Roman" w:eastAsia="Times New Roman" w:hAnsi="Times New Roman"/>
              </w:rPr>
              <w:t>to § 44:4-103;</w:t>
            </w:r>
          </w:p>
          <w:p w14:paraId="6FDBEA20" w14:textId="77777777" w:rsidR="00DB7ECE" w:rsidRPr="0017083C" w:rsidRDefault="00DB7ECE" w:rsidP="00DB7ECE">
            <w:pPr>
              <w:spacing w:after="0" w:line="240" w:lineRule="auto"/>
              <w:rPr>
                <w:rFonts w:ascii="Times New Roman" w:eastAsia="Times New Roman" w:hAnsi="Times New Roman"/>
              </w:rPr>
            </w:pPr>
            <w:r w:rsidRPr="0017083C">
              <w:rPr>
                <w:rFonts w:ascii="Times New Roman" w:eastAsia="Times New Roman" w:hAnsi="Times New Roman"/>
              </w:rPr>
              <w:t xml:space="preserve">N.J. Stat. Ann. §§44:1-139 </w:t>
            </w:r>
          </w:p>
          <w:p w14:paraId="62B1CCDA" w14:textId="77777777" w:rsidR="00DB7ECE" w:rsidRPr="0017083C" w:rsidRDefault="00DB7ECE" w:rsidP="00DB7ECE">
            <w:pPr>
              <w:spacing w:after="0" w:line="240" w:lineRule="auto"/>
              <w:rPr>
                <w:rFonts w:ascii="Times New Roman" w:eastAsia="Times New Roman" w:hAnsi="Times New Roman"/>
              </w:rPr>
            </w:pPr>
            <w:r w:rsidRPr="0017083C">
              <w:rPr>
                <w:rFonts w:ascii="Times New Roman" w:eastAsia="Times New Roman" w:hAnsi="Times New Roman"/>
              </w:rPr>
              <w:t>to § 44:1-142</w:t>
            </w:r>
          </w:p>
          <w:p w14:paraId="5A0CB184" w14:textId="77777777" w:rsidR="00DB7ECE" w:rsidRPr="0017083C" w:rsidRDefault="00DB7ECE" w:rsidP="00DB7ECE">
            <w:pPr>
              <w:spacing w:after="0" w:line="240" w:lineRule="auto"/>
              <w:rPr>
                <w:rFonts w:ascii="Times New Roman" w:eastAsia="Times New Roman" w:hAnsi="Times New Roman"/>
              </w:rPr>
            </w:pPr>
          </w:p>
        </w:tc>
        <w:tc>
          <w:tcPr>
            <w:tcW w:w="2970" w:type="dxa"/>
          </w:tcPr>
          <w:p w14:paraId="34030B7E" w14:textId="77777777" w:rsidR="00DB7ECE" w:rsidRPr="0071558F" w:rsidRDefault="00DB7ECE" w:rsidP="00DB7ECE">
            <w:pPr>
              <w:spacing w:after="0" w:line="240" w:lineRule="auto"/>
              <w:rPr>
                <w:rFonts w:ascii="Times New Roman" w:eastAsia="Times New Roman" w:hAnsi="Times New Roman" w:cs="Times New Roman"/>
                <w:b/>
                <w:smallCaps/>
                <w:sz w:val="20"/>
                <w:szCs w:val="20"/>
              </w:rPr>
            </w:pPr>
            <w:r w:rsidRPr="0071558F">
              <w:rPr>
                <w:rFonts w:ascii="Times New Roman" w:hAnsi="Times New Roman" w:cs="Times New Roman"/>
                <w:color w:val="252525"/>
                <w:sz w:val="20"/>
                <w:szCs w:val="20"/>
              </w:rPr>
              <w:t>Parents, spouses, and children</w:t>
            </w:r>
          </w:p>
        </w:tc>
        <w:tc>
          <w:tcPr>
            <w:tcW w:w="2520" w:type="dxa"/>
          </w:tcPr>
          <w:p w14:paraId="73DCA1E2" w14:textId="77777777" w:rsidR="00DB7ECE" w:rsidRPr="0071558F" w:rsidRDefault="00DB7ECE" w:rsidP="00DB7ECE">
            <w:pPr>
              <w:spacing w:after="0" w:line="240" w:lineRule="auto"/>
              <w:rPr>
                <w:rFonts w:ascii="Times New Roman" w:hAnsi="Times New Roman" w:cs="Times New Roman"/>
                <w:color w:val="252525"/>
                <w:sz w:val="20"/>
                <w:szCs w:val="20"/>
              </w:rPr>
            </w:pPr>
            <w:r>
              <w:rPr>
                <w:rFonts w:ascii="Times New Roman" w:hAnsi="Times New Roman" w:cs="Times New Roman"/>
                <w:color w:val="252525"/>
                <w:sz w:val="20"/>
                <w:szCs w:val="20"/>
              </w:rPr>
              <w:t>R</w:t>
            </w:r>
            <w:r w:rsidRPr="0071558F">
              <w:rPr>
                <w:rFonts w:ascii="Times New Roman" w:hAnsi="Times New Roman" w:cs="Times New Roman"/>
                <w:color w:val="252525"/>
                <w:sz w:val="20"/>
                <w:szCs w:val="20"/>
              </w:rPr>
              <w:t xml:space="preserve">elieve and maintain </w:t>
            </w:r>
          </w:p>
          <w:p w14:paraId="723B5562" w14:textId="77777777" w:rsidR="00DB7ECE" w:rsidRPr="0071558F" w:rsidRDefault="00DB7ECE" w:rsidP="00DB7ECE">
            <w:pPr>
              <w:spacing w:after="0" w:line="240" w:lineRule="auto"/>
              <w:rPr>
                <w:rFonts w:ascii="Times New Roman" w:eastAsia="Times New Roman" w:hAnsi="Times New Roman" w:cs="Times New Roman"/>
                <w:b/>
                <w:sz w:val="20"/>
                <w:szCs w:val="20"/>
              </w:rPr>
            </w:pPr>
            <w:r w:rsidRPr="0071558F">
              <w:rPr>
                <w:rFonts w:ascii="Times New Roman" w:hAnsi="Times New Roman" w:cs="Times New Roman"/>
                <w:color w:val="252525"/>
                <w:sz w:val="20"/>
                <w:szCs w:val="20"/>
              </w:rPr>
              <w:t>(N.J.S.A. 44:1-140)</w:t>
            </w:r>
          </w:p>
        </w:tc>
      </w:tr>
      <w:tr w:rsidR="00DB7ECE" w:rsidRPr="0017083C" w14:paraId="0D1AB1D0" w14:textId="77777777" w:rsidTr="00DB7ECE">
        <w:trPr>
          <w:gridAfter w:val="1"/>
          <w:wAfter w:w="90" w:type="dxa"/>
          <w:trHeight w:val="259"/>
        </w:trPr>
        <w:tc>
          <w:tcPr>
            <w:tcW w:w="2178" w:type="dxa"/>
            <w:shd w:val="clear" w:color="auto" w:fill="auto"/>
          </w:tcPr>
          <w:p w14:paraId="764F25D3" w14:textId="77777777" w:rsidR="00DB7ECE" w:rsidRPr="0017083C" w:rsidRDefault="00DB7ECE" w:rsidP="00DB7ECE">
            <w:pPr>
              <w:spacing w:after="0" w:line="240" w:lineRule="auto"/>
              <w:jc w:val="center"/>
              <w:rPr>
                <w:rFonts w:ascii="Times New Roman" w:eastAsia="Times New Roman" w:hAnsi="Times New Roman"/>
                <w:b/>
                <w:smallCaps/>
                <w:sz w:val="24"/>
                <w:szCs w:val="24"/>
              </w:rPr>
            </w:pPr>
            <w:r w:rsidRPr="0017083C">
              <w:rPr>
                <w:rFonts w:ascii="Times New Roman" w:eastAsia="Times New Roman" w:hAnsi="Times New Roman"/>
                <w:b/>
                <w:smallCaps/>
                <w:sz w:val="24"/>
                <w:szCs w:val="24"/>
              </w:rPr>
              <w:t>New Mexico</w:t>
            </w:r>
          </w:p>
        </w:tc>
        <w:tc>
          <w:tcPr>
            <w:tcW w:w="3420" w:type="dxa"/>
          </w:tcPr>
          <w:p w14:paraId="556B13FA" w14:textId="77777777" w:rsidR="00DB7ECE" w:rsidRPr="0017083C" w:rsidRDefault="00DB7ECE" w:rsidP="00DB7ECE">
            <w:pPr>
              <w:spacing w:after="0" w:line="240" w:lineRule="auto"/>
              <w:rPr>
                <w:rFonts w:ascii="Times New Roman" w:eastAsia="Times New Roman" w:hAnsi="Times New Roman"/>
              </w:rPr>
            </w:pPr>
            <w:r>
              <w:rPr>
                <w:rFonts w:ascii="Times New Roman" w:eastAsia="Times New Roman" w:hAnsi="Times New Roman"/>
              </w:rPr>
              <w:t>N/A</w:t>
            </w:r>
          </w:p>
        </w:tc>
        <w:tc>
          <w:tcPr>
            <w:tcW w:w="2970" w:type="dxa"/>
          </w:tcPr>
          <w:p w14:paraId="07EA2F45" w14:textId="77777777" w:rsidR="00DB7ECE" w:rsidRPr="0017083C" w:rsidRDefault="00DB7ECE" w:rsidP="00DB7ECE">
            <w:pPr>
              <w:spacing w:after="0" w:line="240" w:lineRule="auto"/>
              <w:rPr>
                <w:rFonts w:ascii="Times New Roman" w:eastAsia="Times New Roman" w:hAnsi="Times New Roman"/>
                <w:b/>
                <w:smallCaps/>
              </w:rPr>
            </w:pPr>
          </w:p>
        </w:tc>
        <w:tc>
          <w:tcPr>
            <w:tcW w:w="2520" w:type="dxa"/>
          </w:tcPr>
          <w:p w14:paraId="3E242E8D" w14:textId="77777777" w:rsidR="00DB7ECE" w:rsidRPr="0017083C" w:rsidRDefault="00DB7ECE" w:rsidP="00DB7ECE">
            <w:pPr>
              <w:spacing w:after="0" w:line="240" w:lineRule="auto"/>
              <w:jc w:val="center"/>
              <w:rPr>
                <w:rFonts w:ascii="Times New Roman" w:eastAsia="Times New Roman" w:hAnsi="Times New Roman"/>
                <w:b/>
                <w:sz w:val="24"/>
                <w:szCs w:val="24"/>
              </w:rPr>
            </w:pPr>
          </w:p>
        </w:tc>
      </w:tr>
      <w:tr w:rsidR="00DB7ECE" w:rsidRPr="0017083C" w14:paraId="55F83DE1" w14:textId="77777777" w:rsidTr="00DB7ECE">
        <w:trPr>
          <w:gridAfter w:val="1"/>
          <w:wAfter w:w="90" w:type="dxa"/>
          <w:trHeight w:val="259"/>
        </w:trPr>
        <w:tc>
          <w:tcPr>
            <w:tcW w:w="2178" w:type="dxa"/>
            <w:shd w:val="clear" w:color="auto" w:fill="auto"/>
          </w:tcPr>
          <w:p w14:paraId="54244331" w14:textId="77777777" w:rsidR="00DB7ECE" w:rsidRPr="0017083C" w:rsidRDefault="00DB7ECE" w:rsidP="00DB7ECE">
            <w:pPr>
              <w:spacing w:after="0" w:line="240" w:lineRule="auto"/>
              <w:jc w:val="center"/>
              <w:rPr>
                <w:rFonts w:ascii="Times New Roman" w:eastAsia="Times New Roman" w:hAnsi="Times New Roman"/>
                <w:b/>
                <w:smallCaps/>
                <w:sz w:val="24"/>
                <w:szCs w:val="24"/>
              </w:rPr>
            </w:pPr>
            <w:r w:rsidRPr="0017083C">
              <w:rPr>
                <w:rFonts w:ascii="Times New Roman" w:eastAsia="Times New Roman" w:hAnsi="Times New Roman"/>
                <w:b/>
                <w:smallCaps/>
                <w:sz w:val="24"/>
                <w:szCs w:val="24"/>
              </w:rPr>
              <w:t>New York</w:t>
            </w:r>
          </w:p>
        </w:tc>
        <w:tc>
          <w:tcPr>
            <w:tcW w:w="3420" w:type="dxa"/>
          </w:tcPr>
          <w:p w14:paraId="0E328559" w14:textId="77777777" w:rsidR="00DB7ECE" w:rsidRPr="0017083C" w:rsidRDefault="00DB7ECE" w:rsidP="00DB7ECE">
            <w:pPr>
              <w:spacing w:after="0" w:line="240" w:lineRule="auto"/>
              <w:rPr>
                <w:rFonts w:ascii="Times New Roman" w:eastAsia="Times New Roman" w:hAnsi="Times New Roman"/>
              </w:rPr>
            </w:pPr>
            <w:r>
              <w:rPr>
                <w:rFonts w:ascii="Times New Roman" w:eastAsia="Times New Roman" w:hAnsi="Times New Roman"/>
              </w:rPr>
              <w:t>Repealed in 1966</w:t>
            </w:r>
          </w:p>
        </w:tc>
        <w:tc>
          <w:tcPr>
            <w:tcW w:w="2970" w:type="dxa"/>
          </w:tcPr>
          <w:p w14:paraId="433252F1" w14:textId="77777777" w:rsidR="00DB7ECE" w:rsidRPr="0017083C" w:rsidRDefault="00DB7ECE" w:rsidP="00DB7ECE">
            <w:pPr>
              <w:spacing w:after="0" w:line="240" w:lineRule="auto"/>
              <w:rPr>
                <w:rFonts w:ascii="Times New Roman" w:eastAsia="Times New Roman" w:hAnsi="Times New Roman"/>
                <w:b/>
                <w:smallCaps/>
              </w:rPr>
            </w:pPr>
          </w:p>
        </w:tc>
        <w:tc>
          <w:tcPr>
            <w:tcW w:w="2520" w:type="dxa"/>
          </w:tcPr>
          <w:p w14:paraId="7CA4B672" w14:textId="77777777" w:rsidR="00DB7ECE" w:rsidRPr="0017083C" w:rsidRDefault="00DB7ECE" w:rsidP="00DB7ECE">
            <w:pPr>
              <w:spacing w:after="0" w:line="240" w:lineRule="auto"/>
              <w:jc w:val="center"/>
              <w:rPr>
                <w:rFonts w:ascii="Times New Roman" w:eastAsia="Times New Roman" w:hAnsi="Times New Roman"/>
              </w:rPr>
            </w:pPr>
          </w:p>
        </w:tc>
      </w:tr>
      <w:tr w:rsidR="00DB7ECE" w:rsidRPr="0017083C" w14:paraId="2C299476" w14:textId="77777777" w:rsidTr="00DB7ECE">
        <w:trPr>
          <w:gridAfter w:val="1"/>
          <w:wAfter w:w="90" w:type="dxa"/>
          <w:trHeight w:val="259"/>
        </w:trPr>
        <w:tc>
          <w:tcPr>
            <w:tcW w:w="2178" w:type="dxa"/>
            <w:shd w:val="clear" w:color="auto" w:fill="auto"/>
          </w:tcPr>
          <w:p w14:paraId="2F6AD45B" w14:textId="77777777" w:rsidR="00DB7ECE" w:rsidRPr="0017083C" w:rsidRDefault="00DB7ECE" w:rsidP="00DB7ECE">
            <w:pPr>
              <w:spacing w:after="0" w:line="240" w:lineRule="auto"/>
              <w:jc w:val="center"/>
              <w:rPr>
                <w:rFonts w:ascii="Times New Roman" w:eastAsia="Times New Roman" w:hAnsi="Times New Roman"/>
                <w:b/>
                <w:smallCaps/>
                <w:sz w:val="24"/>
                <w:szCs w:val="24"/>
              </w:rPr>
            </w:pPr>
            <w:r w:rsidRPr="0017083C">
              <w:rPr>
                <w:rFonts w:ascii="Times New Roman" w:eastAsia="Times New Roman" w:hAnsi="Times New Roman"/>
                <w:b/>
                <w:smallCaps/>
                <w:sz w:val="24"/>
                <w:szCs w:val="24"/>
              </w:rPr>
              <w:t>North Carolina</w:t>
            </w:r>
          </w:p>
        </w:tc>
        <w:tc>
          <w:tcPr>
            <w:tcW w:w="3420" w:type="dxa"/>
          </w:tcPr>
          <w:p w14:paraId="306164F3" w14:textId="77777777" w:rsidR="00DB7ECE" w:rsidRPr="0017083C" w:rsidRDefault="00DB7ECE" w:rsidP="00DB7ECE">
            <w:pPr>
              <w:spacing w:after="0" w:line="240" w:lineRule="auto"/>
              <w:rPr>
                <w:rFonts w:ascii="Times New Roman" w:eastAsia="Times New Roman" w:hAnsi="Times New Roman"/>
              </w:rPr>
            </w:pPr>
            <w:r w:rsidRPr="0017083C">
              <w:rPr>
                <w:rFonts w:ascii="Times New Roman" w:eastAsia="Times New Roman" w:hAnsi="Times New Roman"/>
              </w:rPr>
              <w:t>N.C. Gen. Stat. § 14-326.1</w:t>
            </w:r>
          </w:p>
        </w:tc>
        <w:tc>
          <w:tcPr>
            <w:tcW w:w="2970" w:type="dxa"/>
          </w:tcPr>
          <w:p w14:paraId="236A9978" w14:textId="77777777" w:rsidR="00DB7ECE" w:rsidRPr="00265439" w:rsidRDefault="00DB7ECE" w:rsidP="00DB7ECE">
            <w:pPr>
              <w:spacing w:after="0" w:line="240" w:lineRule="auto"/>
              <w:rPr>
                <w:rFonts w:ascii="Times New Roman" w:eastAsia="Times New Roman" w:hAnsi="Times New Roman" w:cs="Times New Roman"/>
                <w:sz w:val="20"/>
                <w:szCs w:val="20"/>
              </w:rPr>
            </w:pPr>
            <w:r w:rsidRPr="00265439">
              <w:rPr>
                <w:rFonts w:ascii="Times New Roman" w:eastAsia="Times New Roman" w:hAnsi="Times New Roman" w:cs="Times New Roman"/>
                <w:sz w:val="20"/>
                <w:szCs w:val="20"/>
              </w:rPr>
              <w:t>Child</w:t>
            </w:r>
          </w:p>
        </w:tc>
        <w:tc>
          <w:tcPr>
            <w:tcW w:w="2520" w:type="dxa"/>
          </w:tcPr>
          <w:p w14:paraId="4B8E463E" w14:textId="77777777" w:rsidR="00DB7ECE" w:rsidRPr="00265439" w:rsidRDefault="00DB7ECE" w:rsidP="00DB7ECE">
            <w:pPr>
              <w:spacing w:after="0" w:line="240" w:lineRule="auto"/>
              <w:rPr>
                <w:rFonts w:ascii="Times New Roman" w:eastAsia="Times New Roman" w:hAnsi="Times New Roman" w:cs="Times New Roman"/>
                <w:b/>
                <w:sz w:val="20"/>
                <w:szCs w:val="20"/>
              </w:rPr>
            </w:pPr>
            <w:r w:rsidRPr="00265439">
              <w:rPr>
                <w:rFonts w:ascii="Times New Roman" w:hAnsi="Times New Roman" w:cs="Times New Roman"/>
                <w:color w:val="252525"/>
                <w:sz w:val="20"/>
                <w:szCs w:val="20"/>
              </w:rPr>
              <w:t>Maintain and support</w:t>
            </w:r>
          </w:p>
        </w:tc>
      </w:tr>
      <w:tr w:rsidR="00DB7ECE" w:rsidRPr="0017083C" w14:paraId="4ABA127B" w14:textId="77777777" w:rsidTr="00DB7ECE">
        <w:trPr>
          <w:gridAfter w:val="1"/>
          <w:wAfter w:w="90" w:type="dxa"/>
          <w:trHeight w:val="259"/>
        </w:trPr>
        <w:tc>
          <w:tcPr>
            <w:tcW w:w="2178" w:type="dxa"/>
            <w:shd w:val="clear" w:color="auto" w:fill="auto"/>
          </w:tcPr>
          <w:p w14:paraId="523147D6" w14:textId="77777777" w:rsidR="00DB7ECE" w:rsidRPr="0017083C" w:rsidRDefault="00DB7ECE" w:rsidP="00DB7ECE">
            <w:pPr>
              <w:spacing w:after="0" w:line="240" w:lineRule="auto"/>
              <w:jc w:val="center"/>
              <w:rPr>
                <w:rFonts w:ascii="Times New Roman" w:eastAsia="Times New Roman" w:hAnsi="Times New Roman"/>
                <w:b/>
                <w:smallCaps/>
                <w:sz w:val="24"/>
                <w:szCs w:val="24"/>
              </w:rPr>
            </w:pPr>
            <w:r w:rsidRPr="0017083C">
              <w:rPr>
                <w:rFonts w:ascii="Times New Roman" w:eastAsia="Times New Roman" w:hAnsi="Times New Roman"/>
                <w:b/>
                <w:smallCaps/>
                <w:sz w:val="24"/>
                <w:szCs w:val="24"/>
              </w:rPr>
              <w:t>North Dakota</w:t>
            </w:r>
          </w:p>
        </w:tc>
        <w:tc>
          <w:tcPr>
            <w:tcW w:w="3420" w:type="dxa"/>
          </w:tcPr>
          <w:p w14:paraId="479DB5D5" w14:textId="77777777" w:rsidR="00DB7ECE" w:rsidRPr="0017083C" w:rsidRDefault="00DB7ECE" w:rsidP="00DB7ECE">
            <w:pPr>
              <w:spacing w:after="0" w:line="240" w:lineRule="auto"/>
              <w:rPr>
                <w:rFonts w:ascii="Times New Roman" w:eastAsia="Times New Roman" w:hAnsi="Times New Roman"/>
              </w:rPr>
            </w:pPr>
            <w:r w:rsidRPr="0017083C">
              <w:rPr>
                <w:rFonts w:ascii="Times New Roman" w:eastAsia="Times New Roman" w:hAnsi="Times New Roman"/>
              </w:rPr>
              <w:t>N.D. Cent. Code § 14-09-10</w:t>
            </w:r>
          </w:p>
        </w:tc>
        <w:tc>
          <w:tcPr>
            <w:tcW w:w="2970" w:type="dxa"/>
          </w:tcPr>
          <w:p w14:paraId="08558519" w14:textId="77777777" w:rsidR="00DB7ECE" w:rsidRPr="00265439" w:rsidRDefault="00DB7ECE" w:rsidP="00DB7ECE">
            <w:pPr>
              <w:spacing w:after="0" w:line="240" w:lineRule="auto"/>
              <w:rPr>
                <w:rFonts w:ascii="Times New Roman" w:eastAsia="Times New Roman" w:hAnsi="Times New Roman" w:cs="Times New Roman"/>
                <w:sz w:val="20"/>
                <w:szCs w:val="20"/>
              </w:rPr>
            </w:pPr>
            <w:r w:rsidRPr="00265439">
              <w:rPr>
                <w:rFonts w:ascii="Times New Roman" w:hAnsi="Times New Roman" w:cs="Times New Roman"/>
                <w:color w:val="252525"/>
                <w:sz w:val="20"/>
                <w:szCs w:val="20"/>
              </w:rPr>
              <w:t>Parents and children have reciprocal duties</w:t>
            </w:r>
          </w:p>
        </w:tc>
        <w:tc>
          <w:tcPr>
            <w:tcW w:w="2520" w:type="dxa"/>
          </w:tcPr>
          <w:p w14:paraId="53DFC5F4" w14:textId="77777777" w:rsidR="00DB7ECE" w:rsidRPr="00265439" w:rsidRDefault="00DB7ECE" w:rsidP="00DB7ECE">
            <w:pPr>
              <w:spacing w:after="0" w:line="240" w:lineRule="auto"/>
              <w:rPr>
                <w:rFonts w:ascii="Times New Roman" w:eastAsia="Times New Roman" w:hAnsi="Times New Roman" w:cs="Times New Roman"/>
                <w:b/>
                <w:sz w:val="20"/>
                <w:szCs w:val="20"/>
              </w:rPr>
            </w:pPr>
            <w:r w:rsidRPr="00265439">
              <w:rPr>
                <w:rFonts w:ascii="Times New Roman" w:hAnsi="Times New Roman" w:cs="Times New Roman"/>
                <w:color w:val="252525"/>
                <w:sz w:val="20"/>
                <w:szCs w:val="20"/>
              </w:rPr>
              <w:t xml:space="preserve">Maintain </w:t>
            </w:r>
          </w:p>
        </w:tc>
      </w:tr>
      <w:tr w:rsidR="00DB7ECE" w:rsidRPr="0017083C" w14:paraId="5919F6AD" w14:textId="77777777" w:rsidTr="00DB7ECE">
        <w:trPr>
          <w:gridAfter w:val="1"/>
          <w:wAfter w:w="90" w:type="dxa"/>
          <w:trHeight w:val="259"/>
        </w:trPr>
        <w:tc>
          <w:tcPr>
            <w:tcW w:w="2178" w:type="dxa"/>
            <w:shd w:val="clear" w:color="auto" w:fill="auto"/>
          </w:tcPr>
          <w:p w14:paraId="5F63E7A7" w14:textId="77777777" w:rsidR="00DB7ECE" w:rsidRPr="0017083C" w:rsidRDefault="00DB7ECE" w:rsidP="00DB7ECE">
            <w:pPr>
              <w:spacing w:after="0" w:line="240" w:lineRule="auto"/>
              <w:jc w:val="center"/>
              <w:rPr>
                <w:rFonts w:ascii="Times New Roman" w:eastAsia="Times New Roman" w:hAnsi="Times New Roman"/>
                <w:b/>
                <w:smallCaps/>
                <w:sz w:val="24"/>
                <w:szCs w:val="24"/>
              </w:rPr>
            </w:pPr>
            <w:r w:rsidRPr="0017083C">
              <w:rPr>
                <w:rFonts w:ascii="Times New Roman" w:eastAsia="Times New Roman" w:hAnsi="Times New Roman"/>
                <w:b/>
                <w:smallCaps/>
                <w:sz w:val="24"/>
                <w:szCs w:val="24"/>
              </w:rPr>
              <w:t>Ohio</w:t>
            </w:r>
          </w:p>
        </w:tc>
        <w:tc>
          <w:tcPr>
            <w:tcW w:w="3420" w:type="dxa"/>
          </w:tcPr>
          <w:p w14:paraId="16BACBE2" w14:textId="77777777" w:rsidR="00DB7ECE" w:rsidRPr="0017083C" w:rsidRDefault="00DB7ECE" w:rsidP="00DB7ECE">
            <w:pPr>
              <w:spacing w:after="0" w:line="240" w:lineRule="auto"/>
              <w:rPr>
                <w:rFonts w:ascii="Times New Roman" w:eastAsia="Times New Roman" w:hAnsi="Times New Roman"/>
              </w:rPr>
            </w:pPr>
            <w:r w:rsidRPr="0017083C">
              <w:rPr>
                <w:rFonts w:ascii="Times New Roman" w:eastAsia="Times New Roman" w:hAnsi="Times New Roman"/>
              </w:rPr>
              <w:t xml:space="preserve">Ohio Rev. Code Ann. </w:t>
            </w:r>
          </w:p>
          <w:p w14:paraId="172C6B41" w14:textId="77777777" w:rsidR="00DB7ECE" w:rsidRPr="0017083C" w:rsidRDefault="00DB7ECE" w:rsidP="00DB7ECE">
            <w:pPr>
              <w:spacing w:after="0" w:line="240" w:lineRule="auto"/>
              <w:rPr>
                <w:rFonts w:ascii="Times New Roman" w:eastAsia="Times New Roman" w:hAnsi="Times New Roman"/>
              </w:rPr>
            </w:pPr>
            <w:r w:rsidRPr="0017083C">
              <w:rPr>
                <w:rFonts w:ascii="Times New Roman" w:eastAsia="Times New Roman" w:hAnsi="Times New Roman"/>
              </w:rPr>
              <w:t>§ 2919.21</w:t>
            </w:r>
          </w:p>
        </w:tc>
        <w:tc>
          <w:tcPr>
            <w:tcW w:w="2970" w:type="dxa"/>
          </w:tcPr>
          <w:p w14:paraId="1E1B6166" w14:textId="77777777" w:rsidR="00DB7ECE" w:rsidRPr="00265439" w:rsidRDefault="00DB7ECE" w:rsidP="00DB7ECE">
            <w:pPr>
              <w:spacing w:after="0" w:line="240" w:lineRule="auto"/>
              <w:rPr>
                <w:rFonts w:ascii="Times New Roman" w:eastAsia="Times New Roman" w:hAnsi="Times New Roman" w:cs="Times New Roman"/>
                <w:sz w:val="20"/>
                <w:szCs w:val="20"/>
              </w:rPr>
            </w:pPr>
            <w:r w:rsidRPr="00265439">
              <w:rPr>
                <w:rFonts w:ascii="Times New Roman" w:hAnsi="Times New Roman" w:cs="Times New Roman"/>
                <w:color w:val="252525"/>
                <w:sz w:val="20"/>
                <w:szCs w:val="20"/>
              </w:rPr>
              <w:t>Spouse, child, or parent</w:t>
            </w:r>
          </w:p>
        </w:tc>
        <w:tc>
          <w:tcPr>
            <w:tcW w:w="2520" w:type="dxa"/>
          </w:tcPr>
          <w:p w14:paraId="1B745628" w14:textId="77777777" w:rsidR="00DB7ECE" w:rsidRPr="00265439" w:rsidRDefault="00DB7ECE" w:rsidP="00DB7ECE">
            <w:pPr>
              <w:spacing w:after="0" w:line="240" w:lineRule="auto"/>
              <w:rPr>
                <w:rFonts w:ascii="Times New Roman" w:eastAsia="Times New Roman" w:hAnsi="Times New Roman" w:cs="Times New Roman"/>
                <w:b/>
                <w:sz w:val="20"/>
                <w:szCs w:val="20"/>
              </w:rPr>
            </w:pPr>
            <w:r w:rsidRPr="00265439">
              <w:rPr>
                <w:rFonts w:ascii="Times New Roman" w:hAnsi="Times New Roman" w:cs="Times New Roman"/>
                <w:color w:val="252525"/>
                <w:sz w:val="20"/>
                <w:szCs w:val="20"/>
              </w:rPr>
              <w:t>Adequate support”</w:t>
            </w:r>
          </w:p>
        </w:tc>
      </w:tr>
      <w:tr w:rsidR="00DB7ECE" w:rsidRPr="0017083C" w14:paraId="3589E188" w14:textId="77777777" w:rsidTr="00DB7ECE">
        <w:trPr>
          <w:gridAfter w:val="1"/>
          <w:wAfter w:w="90" w:type="dxa"/>
          <w:trHeight w:val="259"/>
        </w:trPr>
        <w:tc>
          <w:tcPr>
            <w:tcW w:w="2178" w:type="dxa"/>
            <w:shd w:val="clear" w:color="auto" w:fill="auto"/>
          </w:tcPr>
          <w:p w14:paraId="541922E3" w14:textId="77777777" w:rsidR="00DB7ECE" w:rsidRPr="0017083C" w:rsidRDefault="00DB7ECE" w:rsidP="00DB7ECE">
            <w:pPr>
              <w:spacing w:after="0" w:line="240" w:lineRule="auto"/>
              <w:jc w:val="center"/>
              <w:rPr>
                <w:rFonts w:ascii="Times New Roman" w:eastAsia="Times New Roman" w:hAnsi="Times New Roman"/>
                <w:b/>
                <w:smallCaps/>
                <w:sz w:val="24"/>
                <w:szCs w:val="24"/>
              </w:rPr>
            </w:pPr>
            <w:r w:rsidRPr="0017083C">
              <w:rPr>
                <w:rFonts w:ascii="Times New Roman" w:eastAsia="Times New Roman" w:hAnsi="Times New Roman"/>
                <w:b/>
                <w:smallCaps/>
                <w:sz w:val="24"/>
                <w:szCs w:val="24"/>
              </w:rPr>
              <w:t>Oklahoma</w:t>
            </w:r>
          </w:p>
        </w:tc>
        <w:tc>
          <w:tcPr>
            <w:tcW w:w="3420" w:type="dxa"/>
          </w:tcPr>
          <w:p w14:paraId="635C48B6" w14:textId="77777777" w:rsidR="00DB7ECE" w:rsidRPr="0017083C" w:rsidRDefault="00DB7ECE" w:rsidP="00DB7ECE">
            <w:pPr>
              <w:spacing w:after="0" w:line="240" w:lineRule="auto"/>
              <w:rPr>
                <w:rFonts w:ascii="Times New Roman" w:eastAsia="Times New Roman" w:hAnsi="Times New Roman"/>
              </w:rPr>
            </w:pPr>
            <w:r>
              <w:rPr>
                <w:rFonts w:ascii="Times New Roman" w:eastAsia="Times New Roman" w:hAnsi="Times New Roman"/>
              </w:rPr>
              <w:t>N/A</w:t>
            </w:r>
          </w:p>
        </w:tc>
        <w:tc>
          <w:tcPr>
            <w:tcW w:w="2970" w:type="dxa"/>
          </w:tcPr>
          <w:p w14:paraId="665E5DAF" w14:textId="77777777" w:rsidR="00DB7ECE" w:rsidRPr="00265439" w:rsidRDefault="00DB7ECE" w:rsidP="00DB7ECE">
            <w:pPr>
              <w:spacing w:after="0" w:line="240" w:lineRule="auto"/>
              <w:rPr>
                <w:rFonts w:ascii="Times New Roman" w:eastAsia="Times New Roman" w:hAnsi="Times New Roman" w:cs="Times New Roman"/>
                <w:sz w:val="20"/>
                <w:szCs w:val="20"/>
              </w:rPr>
            </w:pPr>
          </w:p>
        </w:tc>
        <w:tc>
          <w:tcPr>
            <w:tcW w:w="2520" w:type="dxa"/>
          </w:tcPr>
          <w:p w14:paraId="4D3CEE2C" w14:textId="77777777" w:rsidR="00DB7ECE" w:rsidRPr="00265439" w:rsidRDefault="00DB7ECE" w:rsidP="00DB7ECE">
            <w:pPr>
              <w:spacing w:after="0" w:line="240" w:lineRule="auto"/>
              <w:rPr>
                <w:rFonts w:ascii="Times New Roman" w:eastAsia="Times New Roman" w:hAnsi="Times New Roman" w:cs="Times New Roman"/>
                <w:b/>
                <w:sz w:val="20"/>
                <w:szCs w:val="20"/>
              </w:rPr>
            </w:pPr>
          </w:p>
        </w:tc>
      </w:tr>
      <w:tr w:rsidR="00DB7ECE" w:rsidRPr="0017083C" w14:paraId="17229335" w14:textId="77777777" w:rsidTr="00DB7ECE">
        <w:trPr>
          <w:gridAfter w:val="1"/>
          <w:wAfter w:w="90" w:type="dxa"/>
          <w:trHeight w:val="170"/>
        </w:trPr>
        <w:tc>
          <w:tcPr>
            <w:tcW w:w="2178" w:type="dxa"/>
            <w:shd w:val="clear" w:color="auto" w:fill="auto"/>
          </w:tcPr>
          <w:p w14:paraId="059DE631" w14:textId="77777777" w:rsidR="00DB7ECE" w:rsidRPr="0017083C" w:rsidRDefault="00DB7ECE" w:rsidP="00DB7ECE">
            <w:pPr>
              <w:spacing w:after="0" w:line="240" w:lineRule="auto"/>
              <w:jc w:val="center"/>
              <w:rPr>
                <w:rFonts w:ascii="Times New Roman" w:eastAsia="Times New Roman" w:hAnsi="Times New Roman"/>
                <w:b/>
                <w:smallCaps/>
                <w:sz w:val="24"/>
                <w:szCs w:val="24"/>
              </w:rPr>
            </w:pPr>
            <w:r w:rsidRPr="0017083C">
              <w:rPr>
                <w:rFonts w:ascii="Times New Roman" w:eastAsia="Times New Roman" w:hAnsi="Times New Roman"/>
                <w:b/>
                <w:smallCaps/>
                <w:sz w:val="24"/>
                <w:szCs w:val="24"/>
              </w:rPr>
              <w:t>Oregon</w:t>
            </w:r>
          </w:p>
        </w:tc>
        <w:tc>
          <w:tcPr>
            <w:tcW w:w="3420" w:type="dxa"/>
          </w:tcPr>
          <w:p w14:paraId="159499BB" w14:textId="77777777" w:rsidR="00DB7ECE" w:rsidRPr="0017083C" w:rsidRDefault="00DB7ECE" w:rsidP="00DB7ECE">
            <w:pPr>
              <w:spacing w:after="0" w:line="240" w:lineRule="auto"/>
              <w:rPr>
                <w:rFonts w:ascii="Times New Roman" w:eastAsia="Times New Roman" w:hAnsi="Times New Roman"/>
              </w:rPr>
            </w:pPr>
            <w:r w:rsidRPr="0017083C">
              <w:rPr>
                <w:rFonts w:ascii="Times New Roman" w:eastAsia="Times New Roman" w:hAnsi="Times New Roman"/>
              </w:rPr>
              <w:t>OR. Rev. Stat. § 109.010</w:t>
            </w:r>
          </w:p>
        </w:tc>
        <w:tc>
          <w:tcPr>
            <w:tcW w:w="2970" w:type="dxa"/>
          </w:tcPr>
          <w:p w14:paraId="00DA49B1" w14:textId="77777777" w:rsidR="00DB7ECE" w:rsidRPr="00265439" w:rsidRDefault="00DB7ECE" w:rsidP="00DB7ECE">
            <w:pPr>
              <w:spacing w:after="0" w:line="240" w:lineRule="auto"/>
              <w:rPr>
                <w:rFonts w:ascii="Times New Roman" w:eastAsia="Times New Roman" w:hAnsi="Times New Roman" w:cs="Times New Roman"/>
                <w:sz w:val="20"/>
                <w:szCs w:val="20"/>
              </w:rPr>
            </w:pPr>
            <w:r w:rsidRPr="00265439">
              <w:rPr>
                <w:rFonts w:ascii="Times New Roman" w:hAnsi="Times New Roman" w:cs="Times New Roman"/>
                <w:color w:val="252525"/>
                <w:sz w:val="20"/>
                <w:szCs w:val="20"/>
              </w:rPr>
              <w:t>Parents and children have reciprocal duties</w:t>
            </w:r>
          </w:p>
        </w:tc>
        <w:tc>
          <w:tcPr>
            <w:tcW w:w="2520" w:type="dxa"/>
          </w:tcPr>
          <w:p w14:paraId="5149CBF7" w14:textId="77777777" w:rsidR="00DB7ECE" w:rsidRPr="00265439" w:rsidRDefault="00DB7ECE" w:rsidP="00DB7ECE">
            <w:pPr>
              <w:spacing w:after="0" w:line="240" w:lineRule="auto"/>
              <w:rPr>
                <w:rFonts w:ascii="Times New Roman" w:eastAsia="Times New Roman" w:hAnsi="Times New Roman" w:cs="Times New Roman"/>
                <w:b/>
                <w:sz w:val="20"/>
                <w:szCs w:val="20"/>
              </w:rPr>
            </w:pPr>
            <w:r w:rsidRPr="00265439">
              <w:rPr>
                <w:rFonts w:ascii="Times New Roman" w:hAnsi="Times New Roman" w:cs="Times New Roman"/>
                <w:color w:val="252525"/>
                <w:sz w:val="20"/>
                <w:szCs w:val="20"/>
              </w:rPr>
              <w:t>Duty to “maintain” and not abandon</w:t>
            </w:r>
          </w:p>
        </w:tc>
      </w:tr>
      <w:tr w:rsidR="00DB7ECE" w:rsidRPr="0017083C" w14:paraId="4CD02C52" w14:textId="77777777" w:rsidTr="00DB7ECE">
        <w:trPr>
          <w:gridAfter w:val="1"/>
          <w:wAfter w:w="90" w:type="dxa"/>
          <w:trHeight w:val="170"/>
        </w:trPr>
        <w:tc>
          <w:tcPr>
            <w:tcW w:w="2178" w:type="dxa"/>
            <w:shd w:val="clear" w:color="auto" w:fill="auto"/>
          </w:tcPr>
          <w:p w14:paraId="24761A58" w14:textId="77777777" w:rsidR="00DB7ECE" w:rsidRPr="0017083C" w:rsidRDefault="00DB7ECE" w:rsidP="00DB7ECE">
            <w:pPr>
              <w:spacing w:after="0" w:line="240" w:lineRule="auto"/>
              <w:jc w:val="center"/>
              <w:rPr>
                <w:rFonts w:ascii="Times New Roman" w:eastAsia="Times New Roman" w:hAnsi="Times New Roman"/>
                <w:b/>
                <w:smallCaps/>
                <w:sz w:val="24"/>
                <w:szCs w:val="24"/>
              </w:rPr>
            </w:pPr>
            <w:r w:rsidRPr="0017083C">
              <w:rPr>
                <w:rFonts w:ascii="Times New Roman" w:eastAsia="Times New Roman" w:hAnsi="Times New Roman"/>
                <w:b/>
                <w:smallCaps/>
                <w:sz w:val="24"/>
                <w:szCs w:val="24"/>
              </w:rPr>
              <w:t>Pennsylvania</w:t>
            </w:r>
          </w:p>
        </w:tc>
        <w:tc>
          <w:tcPr>
            <w:tcW w:w="3420" w:type="dxa"/>
          </w:tcPr>
          <w:p w14:paraId="61DD5D63" w14:textId="77777777" w:rsidR="00DB7ECE" w:rsidRPr="00436F32" w:rsidRDefault="00DB7ECE" w:rsidP="00DB7ECE">
            <w:pPr>
              <w:spacing w:after="0" w:line="240" w:lineRule="auto"/>
              <w:rPr>
                <w:rFonts w:ascii="Times New Roman" w:eastAsia="Times New Roman" w:hAnsi="Times New Roman" w:cs="Times New Roman"/>
                <w:sz w:val="20"/>
                <w:szCs w:val="20"/>
              </w:rPr>
            </w:pPr>
            <w:r w:rsidRPr="00436F32">
              <w:rPr>
                <w:rFonts w:ascii="Times New Roman" w:eastAsia="Times New Roman" w:hAnsi="Times New Roman" w:cs="Times New Roman"/>
                <w:sz w:val="20"/>
                <w:szCs w:val="20"/>
              </w:rPr>
              <w:t>23 Pa. C.S.A. §§ 4601 to 4606</w:t>
            </w:r>
          </w:p>
        </w:tc>
        <w:tc>
          <w:tcPr>
            <w:tcW w:w="2970" w:type="dxa"/>
          </w:tcPr>
          <w:p w14:paraId="04547A62" w14:textId="77777777" w:rsidR="00DB7ECE" w:rsidRPr="00265439" w:rsidRDefault="00DB7ECE" w:rsidP="00DB7ECE">
            <w:pPr>
              <w:spacing w:after="0" w:line="240" w:lineRule="auto"/>
              <w:rPr>
                <w:rFonts w:ascii="Times New Roman" w:eastAsia="Times New Roman" w:hAnsi="Times New Roman" w:cs="Times New Roman"/>
                <w:sz w:val="20"/>
                <w:szCs w:val="20"/>
              </w:rPr>
            </w:pPr>
            <w:r w:rsidRPr="00265439">
              <w:rPr>
                <w:rFonts w:ascii="Times New Roman" w:hAnsi="Times New Roman" w:cs="Times New Roman"/>
                <w:color w:val="252525"/>
                <w:sz w:val="20"/>
                <w:szCs w:val="20"/>
              </w:rPr>
              <w:t>Reciprocal duty of parents, spouses, and children</w:t>
            </w:r>
          </w:p>
        </w:tc>
        <w:tc>
          <w:tcPr>
            <w:tcW w:w="2520" w:type="dxa"/>
          </w:tcPr>
          <w:p w14:paraId="37E7A5CB" w14:textId="77777777" w:rsidR="00DB7ECE" w:rsidRPr="00265439" w:rsidRDefault="00DB7ECE" w:rsidP="00DB7ECE">
            <w:pPr>
              <w:spacing w:after="0" w:line="240" w:lineRule="auto"/>
              <w:rPr>
                <w:rFonts w:ascii="Times New Roman" w:eastAsia="Times New Roman" w:hAnsi="Times New Roman" w:cs="Times New Roman"/>
                <w:sz w:val="20"/>
                <w:szCs w:val="20"/>
              </w:rPr>
            </w:pPr>
            <w:r w:rsidRPr="00265439">
              <w:rPr>
                <w:rFonts w:ascii="Times New Roman" w:hAnsi="Times New Roman" w:cs="Times New Roman"/>
                <w:color w:val="252525"/>
                <w:sz w:val="20"/>
                <w:szCs w:val="20"/>
              </w:rPr>
              <w:t>Amount deemed appropriate by a court of competent jurisdiction</w:t>
            </w:r>
          </w:p>
        </w:tc>
      </w:tr>
      <w:tr w:rsidR="00DB7ECE" w:rsidRPr="00AD5AB8" w14:paraId="79FEDCB4" w14:textId="77777777" w:rsidTr="00DB7ECE">
        <w:trPr>
          <w:trHeight w:val="170"/>
        </w:trPr>
        <w:tc>
          <w:tcPr>
            <w:tcW w:w="2178" w:type="dxa"/>
            <w:shd w:val="clear" w:color="auto" w:fill="auto"/>
          </w:tcPr>
          <w:p w14:paraId="69411BE1" w14:textId="77777777" w:rsidR="00DB7ECE" w:rsidRPr="0017083C" w:rsidRDefault="00DB7ECE" w:rsidP="00DB7ECE">
            <w:pPr>
              <w:spacing w:after="0" w:line="240" w:lineRule="auto"/>
              <w:jc w:val="center"/>
              <w:rPr>
                <w:rFonts w:ascii="Times New Roman" w:eastAsia="Times New Roman" w:hAnsi="Times New Roman"/>
                <w:b/>
                <w:smallCaps/>
                <w:sz w:val="24"/>
                <w:szCs w:val="24"/>
              </w:rPr>
            </w:pPr>
            <w:r w:rsidRPr="0017083C">
              <w:rPr>
                <w:rFonts w:ascii="Times New Roman" w:eastAsia="Times New Roman" w:hAnsi="Times New Roman"/>
                <w:b/>
                <w:smallCaps/>
                <w:sz w:val="24"/>
                <w:szCs w:val="24"/>
              </w:rPr>
              <w:t>Rhode Island</w:t>
            </w:r>
          </w:p>
        </w:tc>
        <w:tc>
          <w:tcPr>
            <w:tcW w:w="3420" w:type="dxa"/>
          </w:tcPr>
          <w:p w14:paraId="01D77BA1" w14:textId="77777777" w:rsidR="00DB7ECE" w:rsidRPr="0017083C" w:rsidRDefault="00DB7ECE" w:rsidP="00DB7ECE">
            <w:pPr>
              <w:spacing w:after="0" w:line="240" w:lineRule="auto"/>
              <w:rPr>
                <w:rFonts w:ascii="Times New Roman" w:eastAsia="Times New Roman" w:hAnsi="Times New Roman"/>
              </w:rPr>
            </w:pPr>
            <w:r w:rsidRPr="0017083C">
              <w:rPr>
                <w:rFonts w:ascii="Times New Roman" w:eastAsia="Times New Roman" w:hAnsi="Times New Roman"/>
              </w:rPr>
              <w:t xml:space="preserve">R.I. Gen. Laws §§ 15-10-1 to </w:t>
            </w:r>
          </w:p>
          <w:p w14:paraId="42AE90C0" w14:textId="77777777" w:rsidR="00DB7ECE" w:rsidRPr="0017083C" w:rsidRDefault="00DB7ECE" w:rsidP="00DB7ECE">
            <w:pPr>
              <w:spacing w:after="0" w:line="240" w:lineRule="auto"/>
              <w:rPr>
                <w:rFonts w:ascii="Times New Roman" w:eastAsia="Times New Roman" w:hAnsi="Times New Roman"/>
              </w:rPr>
            </w:pPr>
            <w:r w:rsidRPr="0017083C">
              <w:rPr>
                <w:rFonts w:ascii="Times New Roman" w:eastAsia="Times New Roman" w:hAnsi="Times New Roman"/>
              </w:rPr>
              <w:t>15-10-7</w:t>
            </w:r>
          </w:p>
          <w:p w14:paraId="3DF3F79C" w14:textId="77777777" w:rsidR="00DB7ECE" w:rsidRPr="0017083C" w:rsidRDefault="00DB7ECE" w:rsidP="00DB7ECE">
            <w:pPr>
              <w:spacing w:after="0" w:line="240" w:lineRule="auto"/>
              <w:rPr>
                <w:rFonts w:ascii="Times New Roman" w:eastAsia="Times New Roman" w:hAnsi="Times New Roman"/>
              </w:rPr>
            </w:pPr>
            <w:r w:rsidRPr="0017083C">
              <w:rPr>
                <w:rFonts w:ascii="Times New Roman" w:eastAsia="Times New Roman" w:hAnsi="Times New Roman"/>
              </w:rPr>
              <w:t xml:space="preserve">R.I. Gen. Laws §§ 40-5-13 to </w:t>
            </w:r>
          </w:p>
          <w:p w14:paraId="536EEEB1" w14:textId="77777777" w:rsidR="00DB7ECE" w:rsidRPr="0017083C" w:rsidRDefault="00DB7ECE" w:rsidP="00DB7ECE">
            <w:pPr>
              <w:spacing w:after="0" w:line="240" w:lineRule="auto"/>
              <w:rPr>
                <w:rFonts w:ascii="Times New Roman" w:eastAsia="Times New Roman" w:hAnsi="Times New Roman"/>
              </w:rPr>
            </w:pPr>
            <w:r w:rsidRPr="0017083C">
              <w:rPr>
                <w:rFonts w:ascii="Times New Roman" w:eastAsia="Times New Roman" w:hAnsi="Times New Roman"/>
              </w:rPr>
              <w:t>40-5-21</w:t>
            </w:r>
          </w:p>
        </w:tc>
        <w:tc>
          <w:tcPr>
            <w:tcW w:w="2970" w:type="dxa"/>
          </w:tcPr>
          <w:p w14:paraId="61C7E007" w14:textId="77777777" w:rsidR="00DB7ECE" w:rsidRPr="00436F32" w:rsidRDefault="00DB7ECE" w:rsidP="00DB7ECE">
            <w:pPr>
              <w:spacing w:after="0" w:line="240" w:lineRule="auto"/>
              <w:rPr>
                <w:rFonts w:ascii="Times New Roman" w:eastAsia="Times New Roman" w:hAnsi="Times New Roman" w:cs="Times New Roman"/>
                <w:sz w:val="20"/>
                <w:szCs w:val="20"/>
              </w:rPr>
            </w:pPr>
            <w:r w:rsidRPr="00436F32">
              <w:rPr>
                <w:rFonts w:ascii="Times New Roman" w:hAnsi="Times New Roman" w:cs="Times New Roman"/>
                <w:color w:val="252525"/>
                <w:sz w:val="20"/>
                <w:szCs w:val="20"/>
              </w:rPr>
              <w:t>Child (crime); father or grandfather, mother or grandmother, children or grandchildren, by consanguinity, or children by adoption (civil)</w:t>
            </w:r>
          </w:p>
        </w:tc>
        <w:tc>
          <w:tcPr>
            <w:tcW w:w="2610" w:type="dxa"/>
            <w:gridSpan w:val="2"/>
          </w:tcPr>
          <w:p w14:paraId="4BEA63AE" w14:textId="77777777" w:rsidR="00DB7ECE" w:rsidRPr="00AD5AB8" w:rsidRDefault="00DB7ECE" w:rsidP="00DB7ECE">
            <w:pPr>
              <w:spacing w:after="0" w:line="240" w:lineRule="auto"/>
              <w:rPr>
                <w:rFonts w:ascii="Times New Roman" w:eastAsia="Times New Roman" w:hAnsi="Times New Roman" w:cs="Times New Roman"/>
                <w:b/>
                <w:sz w:val="20"/>
                <w:szCs w:val="20"/>
              </w:rPr>
            </w:pPr>
            <w:r w:rsidRPr="00AD5AB8">
              <w:rPr>
                <w:rFonts w:ascii="Times New Roman" w:hAnsi="Times New Roman" w:cs="Times New Roman"/>
                <w:color w:val="252525"/>
                <w:sz w:val="20"/>
                <w:szCs w:val="20"/>
              </w:rPr>
              <w:t>Relief and support</w:t>
            </w:r>
          </w:p>
        </w:tc>
      </w:tr>
      <w:tr w:rsidR="00DB7ECE" w:rsidRPr="0017083C" w14:paraId="1484C3F4" w14:textId="77777777" w:rsidTr="00DB7ECE">
        <w:trPr>
          <w:trHeight w:val="170"/>
        </w:trPr>
        <w:tc>
          <w:tcPr>
            <w:tcW w:w="2178" w:type="dxa"/>
            <w:shd w:val="clear" w:color="auto" w:fill="auto"/>
          </w:tcPr>
          <w:p w14:paraId="4165E512" w14:textId="77777777" w:rsidR="00DB7ECE" w:rsidRPr="0017083C" w:rsidRDefault="00DB7ECE" w:rsidP="00DB7ECE">
            <w:pPr>
              <w:spacing w:after="0" w:line="240" w:lineRule="auto"/>
              <w:jc w:val="center"/>
              <w:rPr>
                <w:rFonts w:ascii="Times New Roman" w:eastAsia="Times New Roman" w:hAnsi="Times New Roman"/>
                <w:b/>
                <w:i/>
                <w:smallCaps/>
                <w:sz w:val="32"/>
                <w:szCs w:val="32"/>
              </w:rPr>
            </w:pPr>
            <w:r w:rsidRPr="0017083C">
              <w:rPr>
                <w:rFonts w:ascii="Times New Roman" w:eastAsia="Times New Roman" w:hAnsi="Times New Roman"/>
                <w:b/>
                <w:smallCaps/>
                <w:sz w:val="32"/>
                <w:szCs w:val="32"/>
              </w:rPr>
              <w:lastRenderedPageBreak/>
              <w:t>State</w:t>
            </w:r>
          </w:p>
        </w:tc>
        <w:tc>
          <w:tcPr>
            <w:tcW w:w="3420" w:type="dxa"/>
          </w:tcPr>
          <w:p w14:paraId="7D11AACB" w14:textId="77777777" w:rsidR="00DB7ECE" w:rsidRPr="0017083C" w:rsidRDefault="00DB7ECE" w:rsidP="00DB7ECE">
            <w:pPr>
              <w:spacing w:after="0" w:line="240" w:lineRule="auto"/>
              <w:jc w:val="center"/>
              <w:rPr>
                <w:rFonts w:ascii="Times New Roman" w:eastAsia="Times New Roman" w:hAnsi="Times New Roman"/>
                <w:b/>
                <w:sz w:val="24"/>
                <w:szCs w:val="24"/>
              </w:rPr>
            </w:pPr>
            <w:r w:rsidRPr="0017083C">
              <w:rPr>
                <w:rFonts w:ascii="Times New Roman" w:eastAsia="Times New Roman" w:hAnsi="Times New Roman"/>
                <w:b/>
                <w:smallCaps/>
                <w:sz w:val="32"/>
                <w:szCs w:val="32"/>
              </w:rPr>
              <w:t>Civil Statute</w:t>
            </w:r>
          </w:p>
        </w:tc>
        <w:tc>
          <w:tcPr>
            <w:tcW w:w="2970" w:type="dxa"/>
          </w:tcPr>
          <w:p w14:paraId="29D223FC" w14:textId="77777777" w:rsidR="00DB7ECE" w:rsidRPr="0017083C" w:rsidRDefault="00DB7ECE" w:rsidP="00DB7ECE">
            <w:pPr>
              <w:spacing w:after="0" w:line="240" w:lineRule="auto"/>
              <w:jc w:val="center"/>
              <w:rPr>
                <w:rFonts w:ascii="Times New Roman" w:eastAsia="Times New Roman" w:hAnsi="Times New Roman"/>
                <w:b/>
                <w:sz w:val="24"/>
                <w:szCs w:val="24"/>
              </w:rPr>
            </w:pPr>
            <w:r w:rsidRPr="00436F32">
              <w:rPr>
                <w:rFonts w:ascii="Times New Roman" w:eastAsia="Times New Roman" w:hAnsi="Times New Roman"/>
                <w:b/>
                <w:smallCaps/>
                <w:sz w:val="24"/>
                <w:szCs w:val="24"/>
              </w:rPr>
              <w:t>Relationship of Liable Party to Indigent Elder</w:t>
            </w:r>
          </w:p>
        </w:tc>
        <w:tc>
          <w:tcPr>
            <w:tcW w:w="2610" w:type="dxa"/>
            <w:gridSpan w:val="2"/>
          </w:tcPr>
          <w:p w14:paraId="7DBB464C" w14:textId="77777777" w:rsidR="00DB7ECE" w:rsidRPr="00436F32" w:rsidRDefault="00DB7ECE" w:rsidP="00DB7ECE">
            <w:pPr>
              <w:spacing w:after="0" w:line="240" w:lineRule="auto"/>
              <w:jc w:val="center"/>
              <w:rPr>
                <w:rFonts w:ascii="Times New Roman" w:eastAsia="Times New Roman" w:hAnsi="Times New Roman"/>
                <w:b/>
                <w:smallCaps/>
                <w:sz w:val="24"/>
                <w:szCs w:val="24"/>
              </w:rPr>
            </w:pPr>
            <w:r w:rsidRPr="00436F32">
              <w:rPr>
                <w:rFonts w:ascii="Times New Roman" w:eastAsia="Times New Roman" w:hAnsi="Times New Roman"/>
                <w:b/>
                <w:smallCaps/>
                <w:sz w:val="24"/>
                <w:szCs w:val="24"/>
              </w:rPr>
              <w:t>Contribution Required</w:t>
            </w:r>
          </w:p>
        </w:tc>
      </w:tr>
      <w:tr w:rsidR="00DB7ECE" w:rsidRPr="0017083C" w14:paraId="0D22479E" w14:textId="77777777" w:rsidTr="00DB7ECE">
        <w:trPr>
          <w:trHeight w:val="170"/>
        </w:trPr>
        <w:tc>
          <w:tcPr>
            <w:tcW w:w="2178" w:type="dxa"/>
            <w:shd w:val="clear" w:color="auto" w:fill="auto"/>
          </w:tcPr>
          <w:p w14:paraId="445E224F" w14:textId="77777777" w:rsidR="00DB7ECE" w:rsidRPr="0017083C" w:rsidRDefault="00DB7ECE" w:rsidP="00DB7ECE">
            <w:pPr>
              <w:spacing w:after="0" w:line="240" w:lineRule="auto"/>
              <w:jc w:val="center"/>
              <w:rPr>
                <w:rFonts w:ascii="Times New Roman" w:eastAsia="Times New Roman" w:hAnsi="Times New Roman"/>
                <w:b/>
                <w:smallCaps/>
                <w:sz w:val="24"/>
                <w:szCs w:val="24"/>
              </w:rPr>
            </w:pPr>
            <w:r w:rsidRPr="0017083C">
              <w:rPr>
                <w:rFonts w:ascii="Times New Roman" w:eastAsia="Times New Roman" w:hAnsi="Times New Roman"/>
                <w:b/>
                <w:smallCaps/>
                <w:sz w:val="24"/>
                <w:szCs w:val="24"/>
              </w:rPr>
              <w:t>South Carolina</w:t>
            </w:r>
          </w:p>
        </w:tc>
        <w:tc>
          <w:tcPr>
            <w:tcW w:w="3420" w:type="dxa"/>
          </w:tcPr>
          <w:p w14:paraId="6A571327" w14:textId="77777777" w:rsidR="00DB7ECE" w:rsidRPr="0017083C" w:rsidRDefault="00DB7ECE" w:rsidP="00DB7ECE">
            <w:pPr>
              <w:spacing w:after="0" w:line="240" w:lineRule="auto"/>
              <w:rPr>
                <w:rFonts w:ascii="Times New Roman" w:eastAsia="Times New Roman" w:hAnsi="Times New Roman"/>
              </w:rPr>
            </w:pPr>
            <w:r w:rsidRPr="0017083C">
              <w:rPr>
                <w:rFonts w:ascii="Times New Roman" w:eastAsia="Times New Roman" w:hAnsi="Times New Roman"/>
              </w:rPr>
              <w:t>N</w:t>
            </w:r>
            <w:r>
              <w:rPr>
                <w:rFonts w:ascii="Times New Roman" w:eastAsia="Times New Roman" w:hAnsi="Times New Roman"/>
              </w:rPr>
              <w:t>/A</w:t>
            </w:r>
          </w:p>
        </w:tc>
        <w:tc>
          <w:tcPr>
            <w:tcW w:w="2970" w:type="dxa"/>
          </w:tcPr>
          <w:p w14:paraId="2986B2EF" w14:textId="77777777" w:rsidR="00DB7ECE" w:rsidRPr="00436F32" w:rsidRDefault="00DB7ECE" w:rsidP="00DB7ECE">
            <w:pPr>
              <w:spacing w:after="0" w:line="240" w:lineRule="auto"/>
              <w:rPr>
                <w:rFonts w:ascii="Times New Roman" w:eastAsia="Times New Roman" w:hAnsi="Times New Roman" w:cs="Times New Roman"/>
                <w:sz w:val="20"/>
                <w:szCs w:val="20"/>
              </w:rPr>
            </w:pPr>
          </w:p>
        </w:tc>
        <w:tc>
          <w:tcPr>
            <w:tcW w:w="2610" w:type="dxa"/>
            <w:gridSpan w:val="2"/>
          </w:tcPr>
          <w:p w14:paraId="2F8B46A7" w14:textId="77777777" w:rsidR="00DB7ECE" w:rsidRPr="00AD5AB8" w:rsidRDefault="00DB7ECE" w:rsidP="00DB7ECE">
            <w:pPr>
              <w:spacing w:after="0" w:line="240" w:lineRule="auto"/>
              <w:rPr>
                <w:rFonts w:ascii="Times New Roman" w:eastAsia="Times New Roman" w:hAnsi="Times New Roman" w:cs="Times New Roman"/>
                <w:b/>
                <w:sz w:val="20"/>
                <w:szCs w:val="20"/>
              </w:rPr>
            </w:pPr>
          </w:p>
        </w:tc>
      </w:tr>
      <w:tr w:rsidR="00DB7ECE" w:rsidRPr="0017083C" w14:paraId="6B9E15D1" w14:textId="77777777" w:rsidTr="00DB7ECE">
        <w:trPr>
          <w:trHeight w:val="170"/>
        </w:trPr>
        <w:tc>
          <w:tcPr>
            <w:tcW w:w="2178" w:type="dxa"/>
            <w:shd w:val="clear" w:color="auto" w:fill="auto"/>
          </w:tcPr>
          <w:p w14:paraId="77222ECB" w14:textId="77777777" w:rsidR="00DB7ECE" w:rsidRPr="0017083C" w:rsidRDefault="00DB7ECE" w:rsidP="00DB7ECE">
            <w:pPr>
              <w:spacing w:after="0" w:line="240" w:lineRule="auto"/>
              <w:jc w:val="center"/>
              <w:rPr>
                <w:rFonts w:ascii="Times New Roman" w:eastAsia="Times New Roman" w:hAnsi="Times New Roman"/>
                <w:b/>
                <w:smallCaps/>
                <w:sz w:val="24"/>
                <w:szCs w:val="24"/>
              </w:rPr>
            </w:pPr>
            <w:r w:rsidRPr="0017083C">
              <w:rPr>
                <w:rFonts w:ascii="Times New Roman" w:eastAsia="Times New Roman" w:hAnsi="Times New Roman"/>
                <w:b/>
                <w:smallCaps/>
                <w:sz w:val="24"/>
                <w:szCs w:val="24"/>
              </w:rPr>
              <w:t>South Dakota</w:t>
            </w:r>
          </w:p>
        </w:tc>
        <w:tc>
          <w:tcPr>
            <w:tcW w:w="3420" w:type="dxa"/>
          </w:tcPr>
          <w:p w14:paraId="756A1D00" w14:textId="77777777" w:rsidR="00DB7ECE" w:rsidRPr="0017083C" w:rsidRDefault="00DB7ECE" w:rsidP="00DB7ECE">
            <w:pPr>
              <w:spacing w:after="0" w:line="240" w:lineRule="auto"/>
              <w:rPr>
                <w:rFonts w:ascii="Times New Roman" w:eastAsia="Times New Roman" w:hAnsi="Times New Roman"/>
              </w:rPr>
            </w:pPr>
            <w:r w:rsidRPr="0017083C">
              <w:rPr>
                <w:rFonts w:ascii="Times New Roman" w:eastAsia="Times New Roman" w:hAnsi="Times New Roman"/>
              </w:rPr>
              <w:t>S.D. Codified Laws  § 25-7-28</w:t>
            </w:r>
          </w:p>
          <w:p w14:paraId="02E78190" w14:textId="77777777" w:rsidR="00DB7ECE" w:rsidRPr="0017083C" w:rsidRDefault="00DB7ECE" w:rsidP="00DB7ECE">
            <w:pPr>
              <w:spacing w:after="0" w:line="240" w:lineRule="auto"/>
              <w:rPr>
                <w:rFonts w:ascii="Times New Roman" w:eastAsia="Times New Roman" w:hAnsi="Times New Roman"/>
              </w:rPr>
            </w:pPr>
            <w:r w:rsidRPr="0017083C">
              <w:rPr>
                <w:rFonts w:ascii="Times New Roman" w:eastAsia="Times New Roman" w:hAnsi="Times New Roman"/>
              </w:rPr>
              <w:t>S.D. Codified Laws  § 28-13-1.1</w:t>
            </w:r>
          </w:p>
        </w:tc>
        <w:tc>
          <w:tcPr>
            <w:tcW w:w="2970" w:type="dxa"/>
          </w:tcPr>
          <w:p w14:paraId="06622ED5" w14:textId="77777777" w:rsidR="00DB7ECE" w:rsidRPr="00436F32" w:rsidRDefault="00DB7ECE" w:rsidP="00DB7ECE">
            <w:pPr>
              <w:spacing w:after="0" w:line="240" w:lineRule="auto"/>
              <w:rPr>
                <w:rFonts w:ascii="Times New Roman" w:eastAsia="Times New Roman" w:hAnsi="Times New Roman" w:cs="Times New Roman"/>
                <w:sz w:val="20"/>
                <w:szCs w:val="20"/>
              </w:rPr>
            </w:pPr>
            <w:r w:rsidRPr="00436F32">
              <w:rPr>
                <w:rFonts w:ascii="Times New Roman" w:eastAsia="Times New Roman" w:hAnsi="Times New Roman" w:cs="Times New Roman"/>
                <w:sz w:val="20"/>
                <w:szCs w:val="20"/>
              </w:rPr>
              <w:t>Child</w:t>
            </w:r>
          </w:p>
        </w:tc>
        <w:tc>
          <w:tcPr>
            <w:tcW w:w="2610" w:type="dxa"/>
            <w:gridSpan w:val="2"/>
          </w:tcPr>
          <w:p w14:paraId="7FAB59B9" w14:textId="77777777" w:rsidR="00DB7ECE" w:rsidRPr="00AD5AB8" w:rsidRDefault="00DB7ECE" w:rsidP="00DB7ECE">
            <w:pPr>
              <w:spacing w:after="0" w:line="240" w:lineRule="auto"/>
              <w:rPr>
                <w:rFonts w:ascii="Times New Roman" w:eastAsia="Times New Roman" w:hAnsi="Times New Roman" w:cs="Times New Roman"/>
                <w:b/>
                <w:sz w:val="20"/>
                <w:szCs w:val="20"/>
              </w:rPr>
            </w:pPr>
            <w:r w:rsidRPr="00AD5AB8">
              <w:rPr>
                <w:rFonts w:ascii="Times New Roman" w:hAnsi="Times New Roman" w:cs="Times New Roman"/>
                <w:color w:val="252525"/>
                <w:sz w:val="20"/>
                <w:szCs w:val="20"/>
              </w:rPr>
              <w:t>Necessary food, clothing, shelter, or medical assistance</w:t>
            </w:r>
          </w:p>
        </w:tc>
      </w:tr>
      <w:tr w:rsidR="00DB7ECE" w:rsidRPr="0017083C" w14:paraId="286F7BDD" w14:textId="77777777" w:rsidTr="00DB7ECE">
        <w:trPr>
          <w:trHeight w:val="170"/>
        </w:trPr>
        <w:tc>
          <w:tcPr>
            <w:tcW w:w="2178" w:type="dxa"/>
            <w:shd w:val="clear" w:color="auto" w:fill="auto"/>
          </w:tcPr>
          <w:p w14:paraId="2AB7DB27" w14:textId="77777777" w:rsidR="00DB7ECE" w:rsidRPr="0017083C" w:rsidRDefault="00DB7ECE" w:rsidP="00DB7ECE">
            <w:pPr>
              <w:spacing w:after="0" w:line="240" w:lineRule="auto"/>
              <w:jc w:val="center"/>
              <w:rPr>
                <w:rFonts w:ascii="Times New Roman" w:eastAsia="Times New Roman" w:hAnsi="Times New Roman"/>
                <w:b/>
                <w:smallCaps/>
                <w:sz w:val="24"/>
                <w:szCs w:val="24"/>
              </w:rPr>
            </w:pPr>
            <w:r w:rsidRPr="0017083C">
              <w:rPr>
                <w:rFonts w:ascii="Times New Roman" w:eastAsia="Times New Roman" w:hAnsi="Times New Roman"/>
                <w:b/>
                <w:smallCaps/>
                <w:sz w:val="24"/>
                <w:szCs w:val="24"/>
              </w:rPr>
              <w:t>Tennessee</w:t>
            </w:r>
          </w:p>
        </w:tc>
        <w:tc>
          <w:tcPr>
            <w:tcW w:w="3420" w:type="dxa"/>
          </w:tcPr>
          <w:p w14:paraId="6A5F341E" w14:textId="77777777" w:rsidR="00DB7ECE" w:rsidRPr="0017083C" w:rsidRDefault="00DB7ECE" w:rsidP="00DB7ECE">
            <w:pPr>
              <w:spacing w:after="0" w:line="240" w:lineRule="auto"/>
              <w:rPr>
                <w:rFonts w:ascii="Times New Roman" w:eastAsia="Times New Roman" w:hAnsi="Times New Roman"/>
              </w:rPr>
            </w:pPr>
            <w:r w:rsidRPr="0017083C">
              <w:rPr>
                <w:rFonts w:ascii="Times New Roman" w:eastAsia="Times New Roman" w:hAnsi="Times New Roman"/>
              </w:rPr>
              <w:t>Tenn. Code Ann.  § 71-5-103</w:t>
            </w:r>
          </w:p>
          <w:p w14:paraId="615F51A4" w14:textId="77777777" w:rsidR="00DB7ECE" w:rsidRPr="0017083C" w:rsidRDefault="00DB7ECE" w:rsidP="00DB7ECE">
            <w:pPr>
              <w:spacing w:after="0" w:line="240" w:lineRule="auto"/>
              <w:rPr>
                <w:rFonts w:ascii="Times New Roman" w:eastAsia="Times New Roman" w:hAnsi="Times New Roman"/>
              </w:rPr>
            </w:pPr>
            <w:r w:rsidRPr="0017083C">
              <w:rPr>
                <w:rFonts w:ascii="Times New Roman" w:eastAsia="Times New Roman" w:hAnsi="Times New Roman"/>
              </w:rPr>
              <w:t>Tenn. Code Ann.  § 71-5-115</w:t>
            </w:r>
          </w:p>
        </w:tc>
        <w:tc>
          <w:tcPr>
            <w:tcW w:w="2970" w:type="dxa"/>
          </w:tcPr>
          <w:p w14:paraId="20CBEC41" w14:textId="77777777" w:rsidR="00DB7ECE" w:rsidRPr="00436F32" w:rsidRDefault="00DB7ECE" w:rsidP="00DB7ECE">
            <w:pPr>
              <w:spacing w:after="0" w:line="240" w:lineRule="auto"/>
              <w:rPr>
                <w:rFonts w:ascii="Times New Roman" w:eastAsia="Times New Roman" w:hAnsi="Times New Roman" w:cs="Times New Roman"/>
                <w:sz w:val="20"/>
                <w:szCs w:val="20"/>
              </w:rPr>
            </w:pPr>
            <w:r w:rsidRPr="00436F32">
              <w:rPr>
                <w:rFonts w:ascii="Times New Roman" w:hAnsi="Times New Roman" w:cs="Times New Roman"/>
                <w:color w:val="252525"/>
                <w:sz w:val="20"/>
                <w:szCs w:val="20"/>
              </w:rPr>
              <w:t>Parents, spouses, children, guardians of relative receiving medical assistance</w:t>
            </w:r>
          </w:p>
        </w:tc>
        <w:tc>
          <w:tcPr>
            <w:tcW w:w="2610" w:type="dxa"/>
            <w:gridSpan w:val="2"/>
          </w:tcPr>
          <w:p w14:paraId="4A332DC3" w14:textId="77777777" w:rsidR="00DB7ECE" w:rsidRPr="00AD5AB8" w:rsidRDefault="00DB7ECE" w:rsidP="00DB7ECE">
            <w:pPr>
              <w:spacing w:after="0" w:line="240" w:lineRule="auto"/>
              <w:rPr>
                <w:rFonts w:ascii="Times New Roman" w:eastAsia="Times New Roman" w:hAnsi="Times New Roman" w:cs="Times New Roman"/>
                <w:b/>
                <w:sz w:val="20"/>
                <w:szCs w:val="20"/>
              </w:rPr>
            </w:pPr>
            <w:r w:rsidRPr="00AD5AB8">
              <w:rPr>
                <w:rFonts w:ascii="Times New Roman" w:hAnsi="Times New Roman" w:cs="Times New Roman"/>
                <w:color w:val="252525"/>
                <w:sz w:val="20"/>
                <w:szCs w:val="20"/>
              </w:rPr>
              <w:t>Reimbursement for “medical assistance”</w:t>
            </w:r>
          </w:p>
        </w:tc>
      </w:tr>
      <w:tr w:rsidR="00DB7ECE" w:rsidRPr="0017083C" w14:paraId="1422E0E3" w14:textId="77777777" w:rsidTr="00DB7ECE">
        <w:trPr>
          <w:trHeight w:val="170"/>
        </w:trPr>
        <w:tc>
          <w:tcPr>
            <w:tcW w:w="2178" w:type="dxa"/>
            <w:shd w:val="clear" w:color="auto" w:fill="auto"/>
          </w:tcPr>
          <w:p w14:paraId="57EFA7F2" w14:textId="77777777" w:rsidR="00DB7ECE" w:rsidRPr="0017083C" w:rsidRDefault="00DB7ECE" w:rsidP="00DB7ECE">
            <w:pPr>
              <w:spacing w:after="0" w:line="240" w:lineRule="auto"/>
              <w:jc w:val="center"/>
              <w:rPr>
                <w:rFonts w:ascii="Times New Roman" w:eastAsia="Times New Roman" w:hAnsi="Times New Roman"/>
                <w:b/>
                <w:smallCaps/>
                <w:sz w:val="24"/>
                <w:szCs w:val="24"/>
              </w:rPr>
            </w:pPr>
            <w:r w:rsidRPr="0017083C">
              <w:rPr>
                <w:rFonts w:ascii="Times New Roman" w:eastAsia="Times New Roman" w:hAnsi="Times New Roman"/>
                <w:b/>
                <w:smallCaps/>
                <w:sz w:val="24"/>
                <w:szCs w:val="24"/>
              </w:rPr>
              <w:t>Texas</w:t>
            </w:r>
          </w:p>
        </w:tc>
        <w:tc>
          <w:tcPr>
            <w:tcW w:w="3420" w:type="dxa"/>
          </w:tcPr>
          <w:p w14:paraId="200AE6E0" w14:textId="77777777" w:rsidR="00DB7ECE" w:rsidRPr="0017083C" w:rsidRDefault="00DB7ECE" w:rsidP="00DB7ECE">
            <w:pPr>
              <w:spacing w:after="0" w:line="240" w:lineRule="auto"/>
              <w:rPr>
                <w:rFonts w:ascii="Times New Roman" w:eastAsia="Times New Roman" w:hAnsi="Times New Roman"/>
              </w:rPr>
            </w:pPr>
            <w:r w:rsidRPr="0017083C">
              <w:rPr>
                <w:rFonts w:ascii="Times New Roman" w:eastAsia="Times New Roman" w:hAnsi="Times New Roman"/>
              </w:rPr>
              <w:t>N</w:t>
            </w:r>
            <w:r>
              <w:rPr>
                <w:rFonts w:ascii="Times New Roman" w:eastAsia="Times New Roman" w:hAnsi="Times New Roman"/>
              </w:rPr>
              <w:t>/A</w:t>
            </w:r>
          </w:p>
        </w:tc>
        <w:tc>
          <w:tcPr>
            <w:tcW w:w="2970" w:type="dxa"/>
          </w:tcPr>
          <w:p w14:paraId="5D47F1CB" w14:textId="77777777" w:rsidR="00DB7ECE" w:rsidRPr="00436F32" w:rsidRDefault="00DB7ECE" w:rsidP="00DB7ECE">
            <w:pPr>
              <w:spacing w:after="0" w:line="240" w:lineRule="auto"/>
              <w:rPr>
                <w:rFonts w:ascii="Times New Roman" w:eastAsia="Times New Roman" w:hAnsi="Times New Roman" w:cs="Times New Roman"/>
                <w:sz w:val="20"/>
                <w:szCs w:val="20"/>
              </w:rPr>
            </w:pPr>
          </w:p>
        </w:tc>
        <w:tc>
          <w:tcPr>
            <w:tcW w:w="2610" w:type="dxa"/>
            <w:gridSpan w:val="2"/>
          </w:tcPr>
          <w:p w14:paraId="2C13F175" w14:textId="77777777" w:rsidR="00DB7ECE" w:rsidRPr="00AD5AB8" w:rsidRDefault="00DB7ECE" w:rsidP="00DB7ECE">
            <w:pPr>
              <w:spacing w:after="0" w:line="240" w:lineRule="auto"/>
              <w:rPr>
                <w:rFonts w:ascii="Times New Roman" w:eastAsia="Times New Roman" w:hAnsi="Times New Roman" w:cs="Times New Roman"/>
                <w:b/>
                <w:sz w:val="20"/>
                <w:szCs w:val="20"/>
              </w:rPr>
            </w:pPr>
          </w:p>
        </w:tc>
      </w:tr>
      <w:tr w:rsidR="00DB7ECE" w:rsidRPr="0017083C" w14:paraId="1A2FB8AF" w14:textId="77777777" w:rsidTr="00DB7ECE">
        <w:trPr>
          <w:trHeight w:val="170"/>
        </w:trPr>
        <w:tc>
          <w:tcPr>
            <w:tcW w:w="2178" w:type="dxa"/>
            <w:shd w:val="clear" w:color="auto" w:fill="auto"/>
          </w:tcPr>
          <w:p w14:paraId="191A0D9A" w14:textId="77777777" w:rsidR="00DB7ECE" w:rsidRPr="0017083C" w:rsidRDefault="00DB7ECE" w:rsidP="00DB7ECE">
            <w:pPr>
              <w:spacing w:after="0" w:line="240" w:lineRule="auto"/>
              <w:jc w:val="center"/>
              <w:rPr>
                <w:rFonts w:ascii="Times New Roman" w:eastAsia="Times New Roman" w:hAnsi="Times New Roman"/>
                <w:b/>
                <w:smallCaps/>
                <w:sz w:val="24"/>
                <w:szCs w:val="24"/>
              </w:rPr>
            </w:pPr>
            <w:r w:rsidRPr="0017083C">
              <w:rPr>
                <w:rFonts w:ascii="Times New Roman" w:eastAsia="Times New Roman" w:hAnsi="Times New Roman"/>
                <w:b/>
                <w:smallCaps/>
                <w:sz w:val="24"/>
                <w:szCs w:val="24"/>
              </w:rPr>
              <w:t>Utah</w:t>
            </w:r>
          </w:p>
        </w:tc>
        <w:tc>
          <w:tcPr>
            <w:tcW w:w="3420" w:type="dxa"/>
          </w:tcPr>
          <w:p w14:paraId="17889C13" w14:textId="77777777" w:rsidR="00DB7ECE" w:rsidRPr="0017083C" w:rsidRDefault="00DB7ECE" w:rsidP="00DB7ECE">
            <w:pPr>
              <w:spacing w:after="0" w:line="240" w:lineRule="auto"/>
              <w:rPr>
                <w:rFonts w:ascii="Times New Roman" w:eastAsia="Times New Roman" w:hAnsi="Times New Roman"/>
              </w:rPr>
            </w:pPr>
            <w:r w:rsidRPr="0017083C">
              <w:rPr>
                <w:rFonts w:ascii="Times New Roman" w:eastAsia="Times New Roman" w:hAnsi="Times New Roman"/>
              </w:rPr>
              <w:t>Utah Code Ann. § 17-14-2</w:t>
            </w:r>
          </w:p>
        </w:tc>
        <w:tc>
          <w:tcPr>
            <w:tcW w:w="2970" w:type="dxa"/>
          </w:tcPr>
          <w:p w14:paraId="6ED8312F" w14:textId="77777777" w:rsidR="00DB7ECE" w:rsidRPr="00265439" w:rsidRDefault="00DB7ECE" w:rsidP="00DB7ECE">
            <w:pPr>
              <w:spacing w:after="0" w:line="240" w:lineRule="auto"/>
              <w:rPr>
                <w:rFonts w:ascii="Times New Roman" w:eastAsia="Times New Roman" w:hAnsi="Times New Roman" w:cs="Times New Roman"/>
                <w:sz w:val="20"/>
                <w:szCs w:val="20"/>
              </w:rPr>
            </w:pPr>
            <w:r w:rsidRPr="00265439">
              <w:rPr>
                <w:rFonts w:ascii="Times New Roman" w:hAnsi="Times New Roman" w:cs="Times New Roman"/>
                <w:color w:val="252525"/>
                <w:sz w:val="20"/>
                <w:szCs w:val="20"/>
              </w:rPr>
              <w:t>Children, parents, siblings, or grandchildren of indigent person (in that order)</w:t>
            </w:r>
          </w:p>
        </w:tc>
        <w:tc>
          <w:tcPr>
            <w:tcW w:w="2610" w:type="dxa"/>
            <w:gridSpan w:val="2"/>
          </w:tcPr>
          <w:p w14:paraId="76E3BF53" w14:textId="77777777" w:rsidR="00DB7ECE" w:rsidRPr="00AD5AB8" w:rsidRDefault="00DB7ECE" w:rsidP="00DB7ECE">
            <w:pPr>
              <w:spacing w:after="0" w:line="240" w:lineRule="auto"/>
              <w:rPr>
                <w:rFonts w:ascii="Times New Roman" w:eastAsia="Times New Roman" w:hAnsi="Times New Roman" w:cs="Times New Roman"/>
                <w:sz w:val="20"/>
                <w:szCs w:val="20"/>
              </w:rPr>
            </w:pPr>
            <w:r w:rsidRPr="00AD5AB8">
              <w:rPr>
                <w:rFonts w:ascii="Times New Roman" w:eastAsia="Times New Roman" w:hAnsi="Times New Roman" w:cs="Times New Roman"/>
                <w:sz w:val="20"/>
                <w:szCs w:val="20"/>
              </w:rPr>
              <w:t>Support</w:t>
            </w:r>
          </w:p>
        </w:tc>
      </w:tr>
      <w:tr w:rsidR="00DB7ECE" w:rsidRPr="0017083C" w14:paraId="561F40ED" w14:textId="77777777" w:rsidTr="00DB7ECE">
        <w:trPr>
          <w:trHeight w:val="170"/>
        </w:trPr>
        <w:tc>
          <w:tcPr>
            <w:tcW w:w="2178" w:type="dxa"/>
            <w:shd w:val="clear" w:color="auto" w:fill="auto"/>
          </w:tcPr>
          <w:p w14:paraId="33CCC9D9" w14:textId="77777777" w:rsidR="00DB7ECE" w:rsidRPr="0017083C" w:rsidRDefault="00DB7ECE" w:rsidP="00DB7ECE">
            <w:pPr>
              <w:spacing w:after="0" w:line="240" w:lineRule="auto"/>
              <w:jc w:val="center"/>
              <w:rPr>
                <w:rFonts w:ascii="Times New Roman" w:eastAsia="Times New Roman" w:hAnsi="Times New Roman"/>
                <w:b/>
                <w:smallCaps/>
                <w:sz w:val="24"/>
                <w:szCs w:val="24"/>
              </w:rPr>
            </w:pPr>
            <w:r w:rsidRPr="0017083C">
              <w:rPr>
                <w:rFonts w:ascii="Times New Roman" w:eastAsia="Times New Roman" w:hAnsi="Times New Roman"/>
                <w:b/>
                <w:smallCaps/>
                <w:sz w:val="24"/>
                <w:szCs w:val="24"/>
              </w:rPr>
              <w:t>Vermont</w:t>
            </w:r>
          </w:p>
        </w:tc>
        <w:tc>
          <w:tcPr>
            <w:tcW w:w="3420" w:type="dxa"/>
          </w:tcPr>
          <w:p w14:paraId="52684D1E" w14:textId="77777777" w:rsidR="00DB7ECE" w:rsidRPr="0017083C" w:rsidRDefault="00DB7ECE" w:rsidP="00DB7ECE">
            <w:pPr>
              <w:spacing w:after="0" w:line="240" w:lineRule="auto"/>
              <w:rPr>
                <w:rFonts w:ascii="Times New Roman" w:eastAsia="Times New Roman" w:hAnsi="Times New Roman"/>
              </w:rPr>
            </w:pPr>
            <w:r w:rsidRPr="0017083C">
              <w:rPr>
                <w:rFonts w:ascii="Times New Roman" w:eastAsia="Times New Roman" w:hAnsi="Times New Roman"/>
              </w:rPr>
              <w:t>VT. Stat. Ann. Tit. 15, §§ 202-03</w:t>
            </w:r>
          </w:p>
        </w:tc>
        <w:tc>
          <w:tcPr>
            <w:tcW w:w="2970" w:type="dxa"/>
          </w:tcPr>
          <w:p w14:paraId="06635616" w14:textId="77777777" w:rsidR="00DB7ECE" w:rsidRPr="00436F32" w:rsidRDefault="00DB7ECE" w:rsidP="00DB7ECE">
            <w:pPr>
              <w:spacing w:after="0" w:line="240" w:lineRule="auto"/>
              <w:rPr>
                <w:rFonts w:ascii="Times New Roman" w:eastAsia="Times New Roman" w:hAnsi="Times New Roman" w:cs="Times New Roman"/>
                <w:sz w:val="20"/>
                <w:szCs w:val="20"/>
              </w:rPr>
            </w:pPr>
            <w:r w:rsidRPr="00436F32">
              <w:rPr>
                <w:rFonts w:ascii="Times New Roman" w:hAnsi="Times New Roman" w:cs="Times New Roman"/>
                <w:color w:val="252525"/>
                <w:sz w:val="20"/>
                <w:szCs w:val="20"/>
              </w:rPr>
              <w:t>Spouse, parent, or child</w:t>
            </w:r>
          </w:p>
        </w:tc>
        <w:tc>
          <w:tcPr>
            <w:tcW w:w="2610" w:type="dxa"/>
            <w:gridSpan w:val="2"/>
          </w:tcPr>
          <w:p w14:paraId="2BEA49D5" w14:textId="77777777" w:rsidR="00DB7ECE" w:rsidRPr="00AD5AB8" w:rsidRDefault="00DB7ECE" w:rsidP="00DB7ECE">
            <w:pPr>
              <w:spacing w:after="0" w:line="240" w:lineRule="auto"/>
              <w:rPr>
                <w:rFonts w:ascii="Times New Roman" w:eastAsia="Times New Roman" w:hAnsi="Times New Roman" w:cs="Times New Roman"/>
                <w:b/>
                <w:sz w:val="20"/>
                <w:szCs w:val="20"/>
              </w:rPr>
            </w:pPr>
            <w:r w:rsidRPr="00AD5AB8">
              <w:rPr>
                <w:rFonts w:ascii="Times New Roman" w:hAnsi="Times New Roman" w:cs="Times New Roman"/>
                <w:color w:val="252525"/>
                <w:sz w:val="20"/>
                <w:szCs w:val="20"/>
              </w:rPr>
              <w:t>Support when the parent is destitute</w:t>
            </w:r>
          </w:p>
        </w:tc>
      </w:tr>
      <w:tr w:rsidR="00DB7ECE" w:rsidRPr="0017083C" w14:paraId="2B5C6274" w14:textId="77777777" w:rsidTr="00DB7ECE">
        <w:trPr>
          <w:trHeight w:val="170"/>
        </w:trPr>
        <w:tc>
          <w:tcPr>
            <w:tcW w:w="2178" w:type="dxa"/>
            <w:shd w:val="clear" w:color="auto" w:fill="auto"/>
          </w:tcPr>
          <w:p w14:paraId="080AA80E" w14:textId="77777777" w:rsidR="00DB7ECE" w:rsidRPr="0017083C" w:rsidRDefault="00DB7ECE" w:rsidP="00DB7ECE">
            <w:pPr>
              <w:spacing w:after="0" w:line="240" w:lineRule="auto"/>
              <w:jc w:val="center"/>
              <w:rPr>
                <w:rFonts w:ascii="Times New Roman" w:eastAsia="Times New Roman" w:hAnsi="Times New Roman"/>
                <w:b/>
                <w:smallCaps/>
                <w:sz w:val="24"/>
                <w:szCs w:val="24"/>
              </w:rPr>
            </w:pPr>
            <w:r w:rsidRPr="0017083C">
              <w:rPr>
                <w:rFonts w:ascii="Times New Roman" w:eastAsia="Times New Roman" w:hAnsi="Times New Roman"/>
                <w:b/>
                <w:smallCaps/>
                <w:sz w:val="24"/>
                <w:szCs w:val="24"/>
              </w:rPr>
              <w:t>Virginia</w:t>
            </w:r>
          </w:p>
        </w:tc>
        <w:tc>
          <w:tcPr>
            <w:tcW w:w="3420" w:type="dxa"/>
          </w:tcPr>
          <w:p w14:paraId="1BDDE067" w14:textId="77777777" w:rsidR="00DB7ECE" w:rsidRPr="0017083C" w:rsidRDefault="00DB7ECE" w:rsidP="00DB7ECE">
            <w:pPr>
              <w:spacing w:after="0" w:line="240" w:lineRule="auto"/>
              <w:rPr>
                <w:rFonts w:ascii="Times New Roman" w:eastAsia="Times New Roman" w:hAnsi="Times New Roman"/>
              </w:rPr>
            </w:pPr>
            <w:r w:rsidRPr="0017083C">
              <w:rPr>
                <w:rFonts w:ascii="Times New Roman" w:eastAsia="Times New Roman" w:hAnsi="Times New Roman"/>
              </w:rPr>
              <w:t>VA. Code Ann. § 20-88</w:t>
            </w:r>
          </w:p>
        </w:tc>
        <w:tc>
          <w:tcPr>
            <w:tcW w:w="2970" w:type="dxa"/>
          </w:tcPr>
          <w:p w14:paraId="29F6958D" w14:textId="77777777" w:rsidR="00DB7ECE" w:rsidRPr="00436F32" w:rsidRDefault="00DB7ECE" w:rsidP="00DB7ECE">
            <w:pPr>
              <w:spacing w:after="0" w:line="240" w:lineRule="auto"/>
              <w:rPr>
                <w:rFonts w:ascii="Times New Roman" w:eastAsia="Times New Roman" w:hAnsi="Times New Roman" w:cs="Times New Roman"/>
                <w:sz w:val="20"/>
                <w:szCs w:val="20"/>
              </w:rPr>
            </w:pPr>
            <w:r w:rsidRPr="00436F32">
              <w:rPr>
                <w:rFonts w:ascii="Times New Roman" w:eastAsia="Times New Roman" w:hAnsi="Times New Roman" w:cs="Times New Roman"/>
                <w:sz w:val="20"/>
                <w:szCs w:val="20"/>
              </w:rPr>
              <w:t>Children</w:t>
            </w:r>
          </w:p>
        </w:tc>
        <w:tc>
          <w:tcPr>
            <w:tcW w:w="2610" w:type="dxa"/>
            <w:gridSpan w:val="2"/>
          </w:tcPr>
          <w:p w14:paraId="73D41CA9" w14:textId="77777777" w:rsidR="00DB7ECE" w:rsidRPr="00AD5AB8" w:rsidRDefault="00DB7ECE" w:rsidP="00DB7ECE">
            <w:pPr>
              <w:spacing w:after="0" w:line="240" w:lineRule="auto"/>
              <w:rPr>
                <w:rFonts w:ascii="Times New Roman" w:eastAsia="Times New Roman" w:hAnsi="Times New Roman" w:cs="Times New Roman"/>
                <w:b/>
                <w:sz w:val="20"/>
                <w:szCs w:val="20"/>
              </w:rPr>
            </w:pPr>
            <w:r w:rsidRPr="00AD5AB8">
              <w:rPr>
                <w:rFonts w:ascii="Times New Roman" w:hAnsi="Times New Roman" w:cs="Times New Roman"/>
                <w:color w:val="252525"/>
                <w:sz w:val="20"/>
                <w:szCs w:val="20"/>
              </w:rPr>
              <w:t>support or maintenance</w:t>
            </w:r>
          </w:p>
        </w:tc>
      </w:tr>
      <w:tr w:rsidR="00DB7ECE" w:rsidRPr="0017083C" w14:paraId="0C8E75C9" w14:textId="77777777" w:rsidTr="00DB7ECE">
        <w:trPr>
          <w:trHeight w:val="170"/>
        </w:trPr>
        <w:tc>
          <w:tcPr>
            <w:tcW w:w="2178" w:type="dxa"/>
            <w:shd w:val="clear" w:color="auto" w:fill="auto"/>
          </w:tcPr>
          <w:p w14:paraId="1239B4B7" w14:textId="77777777" w:rsidR="00DB7ECE" w:rsidRPr="0017083C" w:rsidRDefault="00DB7ECE" w:rsidP="00DB7ECE">
            <w:pPr>
              <w:spacing w:after="0" w:line="240" w:lineRule="auto"/>
              <w:jc w:val="center"/>
              <w:rPr>
                <w:rFonts w:ascii="Times New Roman" w:eastAsia="Times New Roman" w:hAnsi="Times New Roman"/>
                <w:b/>
                <w:smallCaps/>
                <w:sz w:val="24"/>
                <w:szCs w:val="24"/>
              </w:rPr>
            </w:pPr>
            <w:r w:rsidRPr="0017083C">
              <w:rPr>
                <w:rFonts w:ascii="Times New Roman" w:eastAsia="Times New Roman" w:hAnsi="Times New Roman"/>
                <w:b/>
                <w:smallCaps/>
                <w:sz w:val="24"/>
                <w:szCs w:val="24"/>
              </w:rPr>
              <w:t>Washington</w:t>
            </w:r>
          </w:p>
        </w:tc>
        <w:tc>
          <w:tcPr>
            <w:tcW w:w="3420" w:type="dxa"/>
          </w:tcPr>
          <w:p w14:paraId="4AD68947" w14:textId="77777777" w:rsidR="00DB7ECE" w:rsidRPr="0017083C" w:rsidRDefault="00DB7ECE" w:rsidP="00DB7ECE">
            <w:pPr>
              <w:spacing w:after="0" w:line="240" w:lineRule="auto"/>
              <w:rPr>
                <w:rFonts w:ascii="Times New Roman" w:eastAsia="Times New Roman" w:hAnsi="Times New Roman"/>
              </w:rPr>
            </w:pPr>
            <w:r w:rsidRPr="0017083C">
              <w:rPr>
                <w:rFonts w:ascii="Times New Roman" w:eastAsia="Times New Roman" w:hAnsi="Times New Roman"/>
              </w:rPr>
              <w:t>N</w:t>
            </w:r>
            <w:r>
              <w:rPr>
                <w:rFonts w:ascii="Times New Roman" w:eastAsia="Times New Roman" w:hAnsi="Times New Roman"/>
              </w:rPr>
              <w:t>/A</w:t>
            </w:r>
          </w:p>
        </w:tc>
        <w:tc>
          <w:tcPr>
            <w:tcW w:w="2970" w:type="dxa"/>
          </w:tcPr>
          <w:p w14:paraId="235D367F" w14:textId="77777777" w:rsidR="00DB7ECE" w:rsidRPr="00436F32" w:rsidRDefault="00DB7ECE" w:rsidP="00DB7ECE">
            <w:pPr>
              <w:spacing w:after="0" w:line="240" w:lineRule="auto"/>
              <w:rPr>
                <w:rFonts w:ascii="Times New Roman" w:eastAsia="Times New Roman" w:hAnsi="Times New Roman" w:cs="Times New Roman"/>
                <w:sz w:val="20"/>
                <w:szCs w:val="20"/>
              </w:rPr>
            </w:pPr>
          </w:p>
        </w:tc>
        <w:tc>
          <w:tcPr>
            <w:tcW w:w="2610" w:type="dxa"/>
            <w:gridSpan w:val="2"/>
          </w:tcPr>
          <w:p w14:paraId="4A006779" w14:textId="77777777" w:rsidR="00DB7ECE" w:rsidRPr="00AD5AB8" w:rsidRDefault="00DB7ECE" w:rsidP="00DB7ECE">
            <w:pPr>
              <w:spacing w:after="0" w:line="240" w:lineRule="auto"/>
              <w:rPr>
                <w:rFonts w:ascii="Times New Roman" w:eastAsia="Times New Roman" w:hAnsi="Times New Roman" w:cs="Times New Roman"/>
                <w:b/>
                <w:sz w:val="20"/>
                <w:szCs w:val="20"/>
              </w:rPr>
            </w:pPr>
          </w:p>
        </w:tc>
      </w:tr>
      <w:tr w:rsidR="00DB7ECE" w:rsidRPr="0017083C" w14:paraId="4B3B3527" w14:textId="77777777" w:rsidTr="00DB7ECE">
        <w:trPr>
          <w:trHeight w:val="170"/>
        </w:trPr>
        <w:tc>
          <w:tcPr>
            <w:tcW w:w="2178" w:type="dxa"/>
            <w:shd w:val="clear" w:color="auto" w:fill="auto"/>
          </w:tcPr>
          <w:p w14:paraId="504957EA" w14:textId="77777777" w:rsidR="00DB7ECE" w:rsidRPr="0017083C" w:rsidRDefault="00DB7ECE" w:rsidP="00DB7ECE">
            <w:pPr>
              <w:spacing w:after="0" w:line="240" w:lineRule="auto"/>
              <w:jc w:val="center"/>
              <w:rPr>
                <w:rFonts w:ascii="Times New Roman" w:eastAsia="Times New Roman" w:hAnsi="Times New Roman"/>
                <w:b/>
                <w:smallCaps/>
                <w:sz w:val="24"/>
                <w:szCs w:val="24"/>
              </w:rPr>
            </w:pPr>
            <w:r w:rsidRPr="0017083C">
              <w:rPr>
                <w:rFonts w:ascii="Times New Roman" w:eastAsia="Times New Roman" w:hAnsi="Times New Roman"/>
                <w:b/>
                <w:smallCaps/>
                <w:sz w:val="24"/>
                <w:szCs w:val="24"/>
              </w:rPr>
              <w:t>Wisconsin</w:t>
            </w:r>
          </w:p>
        </w:tc>
        <w:tc>
          <w:tcPr>
            <w:tcW w:w="3420" w:type="dxa"/>
          </w:tcPr>
          <w:p w14:paraId="28BE992E" w14:textId="4C741EDC" w:rsidR="00DB7ECE" w:rsidRPr="0017083C" w:rsidRDefault="0066795B" w:rsidP="00DB7ECE">
            <w:pPr>
              <w:spacing w:after="0" w:line="240" w:lineRule="auto"/>
              <w:rPr>
                <w:rFonts w:ascii="Times New Roman" w:eastAsia="Times New Roman" w:hAnsi="Times New Roman"/>
              </w:rPr>
            </w:pPr>
            <w:r>
              <w:rPr>
                <w:rFonts w:ascii="Times New Roman" w:eastAsia="Times New Roman" w:hAnsi="Times New Roman"/>
              </w:rPr>
              <w:t>Repealed in 19</w:t>
            </w:r>
            <w:r w:rsidR="002009BC">
              <w:rPr>
                <w:rFonts w:ascii="Times New Roman" w:eastAsia="Times New Roman" w:hAnsi="Times New Roman"/>
              </w:rPr>
              <w:t>7</w:t>
            </w:r>
            <w:r>
              <w:rPr>
                <w:rFonts w:ascii="Times New Roman" w:eastAsia="Times New Roman" w:hAnsi="Times New Roman"/>
              </w:rPr>
              <w:t>3</w:t>
            </w:r>
          </w:p>
        </w:tc>
        <w:tc>
          <w:tcPr>
            <w:tcW w:w="2970" w:type="dxa"/>
          </w:tcPr>
          <w:p w14:paraId="33074624" w14:textId="77777777" w:rsidR="00DB7ECE" w:rsidRPr="00436F32" w:rsidRDefault="00DB7ECE" w:rsidP="00DB7ECE">
            <w:pPr>
              <w:spacing w:after="0" w:line="240" w:lineRule="auto"/>
              <w:rPr>
                <w:rFonts w:ascii="Times New Roman" w:eastAsia="Times New Roman" w:hAnsi="Times New Roman" w:cs="Times New Roman"/>
                <w:sz w:val="20"/>
                <w:szCs w:val="20"/>
              </w:rPr>
            </w:pPr>
          </w:p>
        </w:tc>
        <w:tc>
          <w:tcPr>
            <w:tcW w:w="2610" w:type="dxa"/>
            <w:gridSpan w:val="2"/>
          </w:tcPr>
          <w:p w14:paraId="391A910B" w14:textId="77777777" w:rsidR="00DB7ECE" w:rsidRPr="00AD5AB8" w:rsidRDefault="00DB7ECE" w:rsidP="00DB7ECE">
            <w:pPr>
              <w:spacing w:after="0" w:line="240" w:lineRule="auto"/>
              <w:rPr>
                <w:rFonts w:ascii="Times New Roman" w:eastAsia="Times New Roman" w:hAnsi="Times New Roman" w:cs="Times New Roman"/>
                <w:b/>
                <w:sz w:val="20"/>
                <w:szCs w:val="20"/>
              </w:rPr>
            </w:pPr>
          </w:p>
        </w:tc>
      </w:tr>
      <w:tr w:rsidR="00DB7ECE" w:rsidRPr="0017083C" w14:paraId="2BDCA1E3" w14:textId="77777777" w:rsidTr="00DB7ECE">
        <w:trPr>
          <w:trHeight w:val="170"/>
        </w:trPr>
        <w:tc>
          <w:tcPr>
            <w:tcW w:w="2178" w:type="dxa"/>
            <w:shd w:val="clear" w:color="auto" w:fill="auto"/>
          </w:tcPr>
          <w:p w14:paraId="3972F10F" w14:textId="77777777" w:rsidR="00DB7ECE" w:rsidRPr="0017083C" w:rsidRDefault="00DB7ECE" w:rsidP="00DB7ECE">
            <w:pPr>
              <w:spacing w:after="0" w:line="240" w:lineRule="auto"/>
              <w:jc w:val="center"/>
              <w:rPr>
                <w:rFonts w:ascii="Times New Roman" w:eastAsia="Times New Roman" w:hAnsi="Times New Roman"/>
                <w:b/>
                <w:smallCaps/>
                <w:sz w:val="24"/>
                <w:szCs w:val="24"/>
              </w:rPr>
            </w:pPr>
            <w:r w:rsidRPr="0017083C">
              <w:rPr>
                <w:rFonts w:ascii="Times New Roman" w:eastAsia="Times New Roman" w:hAnsi="Times New Roman"/>
                <w:b/>
                <w:smallCaps/>
                <w:sz w:val="24"/>
                <w:szCs w:val="24"/>
              </w:rPr>
              <w:t>Wyoming</w:t>
            </w:r>
          </w:p>
        </w:tc>
        <w:tc>
          <w:tcPr>
            <w:tcW w:w="3420" w:type="dxa"/>
          </w:tcPr>
          <w:p w14:paraId="0996A8C4" w14:textId="77777777" w:rsidR="00DB7ECE" w:rsidRPr="0017083C" w:rsidRDefault="00DB7ECE" w:rsidP="00DB7ECE">
            <w:pPr>
              <w:spacing w:after="0" w:line="240" w:lineRule="auto"/>
              <w:rPr>
                <w:rFonts w:ascii="Times New Roman" w:eastAsia="Times New Roman" w:hAnsi="Times New Roman"/>
              </w:rPr>
            </w:pPr>
            <w:r w:rsidRPr="0017083C">
              <w:rPr>
                <w:rFonts w:ascii="Times New Roman" w:eastAsia="Times New Roman" w:hAnsi="Times New Roman"/>
              </w:rPr>
              <w:t>N</w:t>
            </w:r>
            <w:r>
              <w:rPr>
                <w:rFonts w:ascii="Times New Roman" w:eastAsia="Times New Roman" w:hAnsi="Times New Roman"/>
              </w:rPr>
              <w:t>/A</w:t>
            </w:r>
          </w:p>
        </w:tc>
        <w:tc>
          <w:tcPr>
            <w:tcW w:w="2970" w:type="dxa"/>
          </w:tcPr>
          <w:p w14:paraId="73D51249" w14:textId="77777777" w:rsidR="00DB7ECE" w:rsidRPr="00436F32" w:rsidRDefault="00DB7ECE" w:rsidP="00DB7ECE">
            <w:pPr>
              <w:spacing w:after="0" w:line="240" w:lineRule="auto"/>
              <w:rPr>
                <w:rFonts w:ascii="Times New Roman" w:eastAsia="Times New Roman" w:hAnsi="Times New Roman" w:cs="Times New Roman"/>
                <w:sz w:val="20"/>
                <w:szCs w:val="20"/>
              </w:rPr>
            </w:pPr>
          </w:p>
        </w:tc>
        <w:tc>
          <w:tcPr>
            <w:tcW w:w="2610" w:type="dxa"/>
            <w:gridSpan w:val="2"/>
          </w:tcPr>
          <w:p w14:paraId="502B655E" w14:textId="77777777" w:rsidR="00DB7ECE" w:rsidRPr="00AD5AB8" w:rsidRDefault="00DB7ECE" w:rsidP="00DB7ECE">
            <w:pPr>
              <w:spacing w:after="0" w:line="240" w:lineRule="auto"/>
              <w:rPr>
                <w:rFonts w:ascii="Times New Roman" w:eastAsia="Times New Roman" w:hAnsi="Times New Roman" w:cs="Times New Roman"/>
                <w:b/>
                <w:sz w:val="20"/>
                <w:szCs w:val="20"/>
              </w:rPr>
            </w:pPr>
          </w:p>
        </w:tc>
      </w:tr>
      <w:tr w:rsidR="00DB7ECE" w:rsidRPr="0017083C" w14:paraId="0C97EE1C" w14:textId="77777777" w:rsidTr="00DB7ECE">
        <w:trPr>
          <w:trHeight w:val="170"/>
        </w:trPr>
        <w:tc>
          <w:tcPr>
            <w:tcW w:w="2178" w:type="dxa"/>
            <w:shd w:val="clear" w:color="auto" w:fill="auto"/>
          </w:tcPr>
          <w:p w14:paraId="4A3B5A08" w14:textId="77777777" w:rsidR="00DB7ECE" w:rsidRPr="0017083C" w:rsidRDefault="00DB7ECE" w:rsidP="00DB7ECE">
            <w:pPr>
              <w:spacing w:after="0" w:line="240" w:lineRule="auto"/>
              <w:jc w:val="center"/>
              <w:rPr>
                <w:rFonts w:ascii="Times New Roman" w:eastAsia="Times New Roman" w:hAnsi="Times New Roman"/>
                <w:b/>
                <w:smallCaps/>
                <w:sz w:val="24"/>
                <w:szCs w:val="24"/>
              </w:rPr>
            </w:pPr>
            <w:r w:rsidRPr="0017083C">
              <w:rPr>
                <w:rFonts w:ascii="Times New Roman" w:eastAsia="Times New Roman" w:hAnsi="Times New Roman"/>
                <w:b/>
                <w:smallCaps/>
                <w:sz w:val="24"/>
                <w:szCs w:val="24"/>
              </w:rPr>
              <w:t>West Virginia</w:t>
            </w:r>
          </w:p>
        </w:tc>
        <w:tc>
          <w:tcPr>
            <w:tcW w:w="3420" w:type="dxa"/>
          </w:tcPr>
          <w:p w14:paraId="61F9B334" w14:textId="77777777" w:rsidR="00DB7ECE" w:rsidRPr="0017083C" w:rsidRDefault="00DB7ECE" w:rsidP="00DB7ECE">
            <w:pPr>
              <w:spacing w:after="0" w:line="240" w:lineRule="auto"/>
              <w:rPr>
                <w:rFonts w:ascii="Times New Roman" w:eastAsia="Times New Roman" w:hAnsi="Times New Roman"/>
              </w:rPr>
            </w:pPr>
            <w:r w:rsidRPr="0017083C">
              <w:rPr>
                <w:rFonts w:ascii="Times New Roman" w:eastAsia="Times New Roman" w:hAnsi="Times New Roman"/>
              </w:rPr>
              <w:t>W. VA. Code § 9-5-9</w:t>
            </w:r>
          </w:p>
        </w:tc>
        <w:tc>
          <w:tcPr>
            <w:tcW w:w="2970" w:type="dxa"/>
          </w:tcPr>
          <w:p w14:paraId="435CCAFA" w14:textId="77777777" w:rsidR="00DB7ECE" w:rsidRPr="00436F32" w:rsidRDefault="00DB7ECE" w:rsidP="00DB7ECE">
            <w:pPr>
              <w:spacing w:after="0" w:line="240" w:lineRule="auto"/>
              <w:rPr>
                <w:rFonts w:ascii="Times New Roman" w:eastAsia="Times New Roman" w:hAnsi="Times New Roman" w:cs="Times New Roman"/>
                <w:sz w:val="20"/>
                <w:szCs w:val="20"/>
              </w:rPr>
            </w:pPr>
            <w:r w:rsidRPr="00436F32">
              <w:rPr>
                <w:rFonts w:ascii="Times New Roman" w:hAnsi="Times New Roman" w:cs="Times New Roman"/>
                <w:color w:val="252525"/>
                <w:sz w:val="20"/>
                <w:szCs w:val="20"/>
              </w:rPr>
              <w:t>Children, father, sibling, and mother (in that order)</w:t>
            </w:r>
          </w:p>
        </w:tc>
        <w:tc>
          <w:tcPr>
            <w:tcW w:w="2610" w:type="dxa"/>
            <w:gridSpan w:val="2"/>
          </w:tcPr>
          <w:p w14:paraId="59E3A0AD" w14:textId="77777777" w:rsidR="00DB7ECE" w:rsidRPr="00AD5AB8" w:rsidRDefault="00DB7ECE" w:rsidP="00DB7ECE">
            <w:pPr>
              <w:spacing w:after="0" w:line="240" w:lineRule="auto"/>
              <w:rPr>
                <w:rFonts w:ascii="Times New Roman" w:eastAsia="Times New Roman" w:hAnsi="Times New Roman" w:cs="Times New Roman"/>
                <w:b/>
                <w:sz w:val="20"/>
                <w:szCs w:val="20"/>
              </w:rPr>
            </w:pPr>
            <w:r w:rsidRPr="00AD5AB8">
              <w:rPr>
                <w:rFonts w:ascii="Times New Roman" w:hAnsi="Times New Roman" w:cs="Times New Roman"/>
                <w:color w:val="252525"/>
                <w:sz w:val="20"/>
                <w:szCs w:val="20"/>
              </w:rPr>
              <w:t>Support indigent individual “in the manner required by the department of welfare”</w:t>
            </w:r>
          </w:p>
        </w:tc>
      </w:tr>
      <w:tr w:rsidR="00DB7ECE" w:rsidRPr="0017083C" w14:paraId="0E91A5D5" w14:textId="77777777" w:rsidTr="00DB7ECE">
        <w:trPr>
          <w:trHeight w:val="170"/>
        </w:trPr>
        <w:tc>
          <w:tcPr>
            <w:tcW w:w="2178" w:type="dxa"/>
            <w:shd w:val="clear" w:color="auto" w:fill="auto"/>
          </w:tcPr>
          <w:p w14:paraId="3B9652CF" w14:textId="77777777" w:rsidR="00DB7ECE" w:rsidRPr="0017083C" w:rsidRDefault="00DB7ECE" w:rsidP="00DB7ECE">
            <w:pPr>
              <w:spacing w:after="0" w:line="240" w:lineRule="auto"/>
              <w:jc w:val="center"/>
              <w:rPr>
                <w:rFonts w:ascii="Times New Roman" w:eastAsia="Times New Roman" w:hAnsi="Times New Roman"/>
                <w:b/>
                <w:smallCaps/>
                <w:sz w:val="24"/>
                <w:szCs w:val="24"/>
              </w:rPr>
            </w:pPr>
            <w:r w:rsidRPr="0017083C">
              <w:rPr>
                <w:rFonts w:ascii="Times New Roman" w:eastAsia="Times New Roman" w:hAnsi="Times New Roman"/>
                <w:b/>
                <w:smallCaps/>
                <w:sz w:val="24"/>
                <w:szCs w:val="24"/>
              </w:rPr>
              <w:t xml:space="preserve">District of Columbia </w:t>
            </w:r>
          </w:p>
        </w:tc>
        <w:tc>
          <w:tcPr>
            <w:tcW w:w="3420" w:type="dxa"/>
          </w:tcPr>
          <w:p w14:paraId="10F3903D" w14:textId="77777777" w:rsidR="00DB7ECE" w:rsidRPr="0017083C" w:rsidRDefault="00DB7ECE" w:rsidP="00DB7ECE">
            <w:pPr>
              <w:spacing w:after="0" w:line="240" w:lineRule="auto"/>
              <w:rPr>
                <w:rFonts w:ascii="Times New Roman" w:eastAsia="Times New Roman" w:hAnsi="Times New Roman"/>
              </w:rPr>
            </w:pPr>
            <w:r w:rsidRPr="0017083C">
              <w:rPr>
                <w:rFonts w:ascii="Times New Roman" w:eastAsia="Times New Roman" w:hAnsi="Times New Roman"/>
              </w:rPr>
              <w:t>N</w:t>
            </w:r>
            <w:r>
              <w:rPr>
                <w:rFonts w:ascii="Times New Roman" w:eastAsia="Times New Roman" w:hAnsi="Times New Roman"/>
              </w:rPr>
              <w:t>/A</w:t>
            </w:r>
          </w:p>
        </w:tc>
        <w:tc>
          <w:tcPr>
            <w:tcW w:w="2970" w:type="dxa"/>
          </w:tcPr>
          <w:p w14:paraId="6AF1411C" w14:textId="77777777" w:rsidR="00DB7ECE" w:rsidRPr="00436F32" w:rsidRDefault="00DB7ECE" w:rsidP="00DB7ECE">
            <w:pPr>
              <w:spacing w:after="0" w:line="240" w:lineRule="auto"/>
              <w:rPr>
                <w:rFonts w:ascii="Times New Roman" w:eastAsia="Times New Roman" w:hAnsi="Times New Roman" w:cs="Times New Roman"/>
                <w:sz w:val="20"/>
                <w:szCs w:val="20"/>
              </w:rPr>
            </w:pPr>
          </w:p>
        </w:tc>
        <w:tc>
          <w:tcPr>
            <w:tcW w:w="2610" w:type="dxa"/>
            <w:gridSpan w:val="2"/>
          </w:tcPr>
          <w:p w14:paraId="445BBDEA" w14:textId="77777777" w:rsidR="00DB7ECE" w:rsidRPr="00AD5AB8" w:rsidRDefault="00DB7ECE" w:rsidP="00DB7ECE">
            <w:pPr>
              <w:spacing w:after="0" w:line="240" w:lineRule="auto"/>
              <w:rPr>
                <w:rFonts w:ascii="Times New Roman" w:eastAsia="Times New Roman" w:hAnsi="Times New Roman" w:cs="Times New Roman"/>
                <w:b/>
                <w:sz w:val="20"/>
                <w:szCs w:val="20"/>
              </w:rPr>
            </w:pPr>
          </w:p>
        </w:tc>
      </w:tr>
      <w:tr w:rsidR="00DB7ECE" w:rsidRPr="0017083C" w14:paraId="3911EA85" w14:textId="77777777" w:rsidTr="00DB7ECE">
        <w:trPr>
          <w:trHeight w:val="170"/>
        </w:trPr>
        <w:tc>
          <w:tcPr>
            <w:tcW w:w="2178" w:type="dxa"/>
            <w:shd w:val="clear" w:color="auto" w:fill="auto"/>
          </w:tcPr>
          <w:p w14:paraId="04939E78" w14:textId="77777777" w:rsidR="00DB7ECE" w:rsidRPr="0017083C" w:rsidRDefault="00DB7ECE" w:rsidP="00DB7ECE">
            <w:pPr>
              <w:spacing w:after="0" w:line="240" w:lineRule="auto"/>
              <w:jc w:val="center"/>
              <w:rPr>
                <w:rFonts w:ascii="Times New Roman" w:eastAsia="Times New Roman" w:hAnsi="Times New Roman"/>
                <w:b/>
                <w:smallCaps/>
                <w:sz w:val="24"/>
                <w:szCs w:val="24"/>
              </w:rPr>
            </w:pPr>
            <w:r w:rsidRPr="0017083C">
              <w:rPr>
                <w:rFonts w:ascii="Times New Roman" w:eastAsia="Times New Roman" w:hAnsi="Times New Roman"/>
                <w:b/>
                <w:smallCaps/>
                <w:sz w:val="24"/>
                <w:szCs w:val="24"/>
              </w:rPr>
              <w:t>Puerto Rico</w:t>
            </w:r>
          </w:p>
        </w:tc>
        <w:tc>
          <w:tcPr>
            <w:tcW w:w="3420" w:type="dxa"/>
          </w:tcPr>
          <w:p w14:paraId="2E331D03" w14:textId="77777777" w:rsidR="00DB7ECE" w:rsidRPr="0017083C" w:rsidRDefault="00DB7ECE" w:rsidP="00DB7ECE">
            <w:pPr>
              <w:spacing w:after="0" w:line="240" w:lineRule="auto"/>
              <w:rPr>
                <w:rFonts w:ascii="Times New Roman" w:eastAsia="Times New Roman" w:hAnsi="Times New Roman"/>
              </w:rPr>
            </w:pPr>
            <w:r w:rsidRPr="0017083C">
              <w:rPr>
                <w:rFonts w:ascii="Times New Roman" w:eastAsia="Times New Roman" w:hAnsi="Times New Roman"/>
              </w:rPr>
              <w:t xml:space="preserve">8 L.P.R.A. § 712 </w:t>
            </w:r>
          </w:p>
        </w:tc>
        <w:tc>
          <w:tcPr>
            <w:tcW w:w="2970" w:type="dxa"/>
          </w:tcPr>
          <w:p w14:paraId="79ECD780" w14:textId="77777777" w:rsidR="00DB7ECE" w:rsidRPr="00436F32" w:rsidRDefault="00DB7ECE" w:rsidP="00DB7ECE">
            <w:pPr>
              <w:spacing w:after="0" w:line="240" w:lineRule="auto"/>
              <w:rPr>
                <w:rFonts w:ascii="Times New Roman" w:eastAsia="Times New Roman" w:hAnsi="Times New Roman" w:cs="Times New Roman"/>
                <w:sz w:val="20"/>
                <w:szCs w:val="20"/>
              </w:rPr>
            </w:pPr>
            <w:r w:rsidRPr="00436F32">
              <w:rPr>
                <w:rFonts w:ascii="Times New Roman" w:hAnsi="Times New Roman" w:cs="Times New Roman"/>
                <w:color w:val="252525"/>
                <w:sz w:val="20"/>
                <w:szCs w:val="20"/>
              </w:rPr>
              <w:t>Descendant of any kind</w:t>
            </w:r>
          </w:p>
        </w:tc>
        <w:tc>
          <w:tcPr>
            <w:tcW w:w="2610" w:type="dxa"/>
            <w:gridSpan w:val="2"/>
          </w:tcPr>
          <w:p w14:paraId="0E143A6C" w14:textId="77777777" w:rsidR="00DB7ECE" w:rsidRPr="00AD5AB8" w:rsidRDefault="00DB7ECE" w:rsidP="00DB7ECE">
            <w:pPr>
              <w:spacing w:after="0" w:line="240" w:lineRule="auto"/>
              <w:rPr>
                <w:rFonts w:ascii="Times New Roman" w:eastAsia="Times New Roman" w:hAnsi="Times New Roman" w:cs="Times New Roman"/>
                <w:b/>
                <w:sz w:val="20"/>
                <w:szCs w:val="20"/>
              </w:rPr>
            </w:pPr>
            <w:r w:rsidRPr="00AD5AB8">
              <w:rPr>
                <w:rFonts w:ascii="Times New Roman" w:hAnsi="Times New Roman" w:cs="Times New Roman"/>
                <w:color w:val="252525"/>
                <w:sz w:val="20"/>
                <w:szCs w:val="20"/>
              </w:rPr>
              <w:t>fair and reasonable” monetary or care contribution</w:t>
            </w:r>
          </w:p>
        </w:tc>
      </w:tr>
    </w:tbl>
    <w:p w14:paraId="01C8DB26" w14:textId="073518A8" w:rsidR="007D2D93" w:rsidRPr="00831C6F" w:rsidRDefault="007D2D93" w:rsidP="00831C6F">
      <w:pPr>
        <w:tabs>
          <w:tab w:val="left" w:pos="0"/>
        </w:tabs>
        <w:jc w:val="both"/>
        <w:rPr>
          <w:sz w:val="24"/>
        </w:rPr>
      </w:pPr>
    </w:p>
    <w:sectPr w:rsidR="007D2D93" w:rsidRPr="00831C6F" w:rsidSect="00C73D0B">
      <w:headerReference w:type="default" r:id="rId13"/>
      <w:footerReference w:type="defaul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0F8DFA" w14:textId="77777777" w:rsidR="00AB7B14" w:rsidRDefault="00AB7B14" w:rsidP="00C34370">
      <w:pPr>
        <w:spacing w:after="0" w:line="240" w:lineRule="auto"/>
      </w:pPr>
      <w:r>
        <w:separator/>
      </w:r>
    </w:p>
  </w:endnote>
  <w:endnote w:type="continuationSeparator" w:id="0">
    <w:p w14:paraId="477B9D73" w14:textId="77777777" w:rsidR="00AB7B14" w:rsidRDefault="00AB7B14" w:rsidP="00C343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0"/>
        <w:szCs w:val="20"/>
      </w:rPr>
      <w:id w:val="1432248225"/>
      <w:docPartObj>
        <w:docPartGallery w:val="Page Numbers (Bottom of Page)"/>
        <w:docPartUnique/>
      </w:docPartObj>
    </w:sdtPr>
    <w:sdtEndPr>
      <w:rPr>
        <w:noProof/>
      </w:rPr>
    </w:sdtEndPr>
    <w:sdtContent>
      <w:p w14:paraId="1C0E4C79" w14:textId="46C631D3" w:rsidR="005E4E49" w:rsidRPr="00632AB8" w:rsidRDefault="005E4E49" w:rsidP="00A54F25">
        <w:pPr>
          <w:pStyle w:val="Footer"/>
          <w:jc w:val="center"/>
          <w:rPr>
            <w:rFonts w:ascii="Times New Roman" w:hAnsi="Times New Roman" w:cs="Times New Roman"/>
            <w:sz w:val="20"/>
            <w:szCs w:val="20"/>
          </w:rPr>
        </w:pPr>
        <w:r w:rsidRPr="00632AB8">
          <w:rPr>
            <w:rFonts w:ascii="Times New Roman" w:hAnsi="Times New Roman" w:cs="Times New Roman"/>
            <w:sz w:val="20"/>
            <w:szCs w:val="20"/>
          </w:rPr>
          <w:t>Filial Responsibility Statutes - Memorandum - 0</w:t>
        </w:r>
        <w:r w:rsidR="00C30069">
          <w:rPr>
            <w:rFonts w:ascii="Times New Roman" w:hAnsi="Times New Roman" w:cs="Times New Roman"/>
            <w:sz w:val="20"/>
            <w:szCs w:val="20"/>
          </w:rPr>
          <w:t>7</w:t>
        </w:r>
        <w:r w:rsidRPr="00632AB8">
          <w:rPr>
            <w:rFonts w:ascii="Times New Roman" w:hAnsi="Times New Roman" w:cs="Times New Roman"/>
            <w:sz w:val="20"/>
            <w:szCs w:val="20"/>
          </w:rPr>
          <w:t>/0</w:t>
        </w:r>
        <w:r w:rsidR="00C30069">
          <w:rPr>
            <w:rFonts w:ascii="Times New Roman" w:hAnsi="Times New Roman" w:cs="Times New Roman"/>
            <w:sz w:val="20"/>
            <w:szCs w:val="20"/>
          </w:rPr>
          <w:t>6</w:t>
        </w:r>
        <w:r w:rsidRPr="00632AB8">
          <w:rPr>
            <w:rFonts w:ascii="Times New Roman" w:hAnsi="Times New Roman" w:cs="Times New Roman"/>
            <w:sz w:val="20"/>
            <w:szCs w:val="20"/>
          </w:rPr>
          <w:t xml:space="preserve">/15 - Page </w:t>
        </w:r>
        <w:r w:rsidRPr="00632AB8">
          <w:rPr>
            <w:rFonts w:ascii="Times New Roman" w:hAnsi="Times New Roman" w:cs="Times New Roman"/>
            <w:sz w:val="20"/>
            <w:szCs w:val="20"/>
          </w:rPr>
          <w:fldChar w:fldCharType="begin"/>
        </w:r>
        <w:r w:rsidRPr="00632AB8">
          <w:rPr>
            <w:rFonts w:ascii="Times New Roman" w:hAnsi="Times New Roman" w:cs="Times New Roman"/>
            <w:sz w:val="20"/>
            <w:szCs w:val="20"/>
          </w:rPr>
          <w:instrText xml:space="preserve"> PAGE   \* MERGEFORMAT </w:instrText>
        </w:r>
        <w:r w:rsidRPr="00632AB8">
          <w:rPr>
            <w:rFonts w:ascii="Times New Roman" w:hAnsi="Times New Roman" w:cs="Times New Roman"/>
            <w:sz w:val="20"/>
            <w:szCs w:val="20"/>
          </w:rPr>
          <w:fldChar w:fldCharType="separate"/>
        </w:r>
        <w:r w:rsidR="00DA6143">
          <w:rPr>
            <w:rFonts w:ascii="Times New Roman" w:hAnsi="Times New Roman" w:cs="Times New Roman"/>
            <w:noProof/>
            <w:sz w:val="20"/>
            <w:szCs w:val="20"/>
          </w:rPr>
          <w:t>9</w:t>
        </w:r>
        <w:r w:rsidRPr="00632AB8">
          <w:rPr>
            <w:rFonts w:ascii="Times New Roman" w:hAnsi="Times New Roman" w:cs="Times New Roman"/>
            <w:noProof/>
            <w:sz w:val="20"/>
            <w:szCs w:val="20"/>
          </w:rPr>
          <w:fldChar w:fldCharType="end"/>
        </w:r>
      </w:p>
    </w:sdtContent>
  </w:sdt>
  <w:p w14:paraId="6B98837D" w14:textId="77777777" w:rsidR="005E4E49" w:rsidRDefault="005E4E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9411B3" w14:textId="77777777" w:rsidR="00AB7B14" w:rsidRDefault="00AB7B14" w:rsidP="00C34370">
      <w:pPr>
        <w:spacing w:after="0" w:line="240" w:lineRule="auto"/>
      </w:pPr>
      <w:r>
        <w:separator/>
      </w:r>
    </w:p>
  </w:footnote>
  <w:footnote w:type="continuationSeparator" w:id="0">
    <w:p w14:paraId="54FBC838" w14:textId="77777777" w:rsidR="00AB7B14" w:rsidRDefault="00AB7B14" w:rsidP="00C34370">
      <w:pPr>
        <w:spacing w:after="0" w:line="240" w:lineRule="auto"/>
      </w:pPr>
      <w:r>
        <w:continuationSeparator/>
      </w:r>
    </w:p>
  </w:footnote>
  <w:footnote w:id="1">
    <w:p w14:paraId="561D8B81" w14:textId="506A15A4" w:rsidR="005E4E49" w:rsidRPr="004F1821" w:rsidRDefault="005E4E49" w:rsidP="00265E3B">
      <w:pPr>
        <w:spacing w:after="0" w:line="240" w:lineRule="auto"/>
        <w:rPr>
          <w:rFonts w:ascii="Times New Roman" w:eastAsia="Times New Roman" w:hAnsi="Times New Roman" w:cs="Times New Roman"/>
          <w:sz w:val="20"/>
          <w:szCs w:val="20"/>
        </w:rPr>
      </w:pPr>
      <w:r w:rsidRPr="004F1821">
        <w:rPr>
          <w:rStyle w:val="FootnoteReference"/>
          <w:rFonts w:ascii="Times New Roman" w:hAnsi="Times New Roman" w:cs="Times New Roman"/>
          <w:sz w:val="20"/>
          <w:szCs w:val="20"/>
        </w:rPr>
        <w:footnoteRef/>
      </w:r>
      <w:r w:rsidRPr="004F1821">
        <w:rPr>
          <w:rFonts w:ascii="Times New Roman" w:hAnsi="Times New Roman" w:cs="Times New Roman"/>
          <w:sz w:val="20"/>
          <w:szCs w:val="20"/>
        </w:rPr>
        <w:t xml:space="preserve"> </w:t>
      </w:r>
      <w:r w:rsidRPr="004F1821">
        <w:rPr>
          <w:rFonts w:ascii="Times New Roman" w:eastAsia="Times New Roman" w:hAnsi="Times New Roman" w:cs="Times New Roman"/>
          <w:smallCaps/>
          <w:sz w:val="20"/>
          <w:szCs w:val="20"/>
        </w:rPr>
        <w:t>N.J. Stat. Ann</w:t>
      </w:r>
      <w:r w:rsidRPr="004F1821">
        <w:rPr>
          <w:rFonts w:ascii="Times New Roman" w:eastAsia="Times New Roman" w:hAnsi="Times New Roman" w:cs="Times New Roman"/>
          <w:sz w:val="20"/>
          <w:szCs w:val="20"/>
        </w:rPr>
        <w:t xml:space="preserve">. §§ 44:4-100 to 44:4-103 (West 2014) (finding the identical language in </w:t>
      </w:r>
      <w:r w:rsidRPr="004F1821">
        <w:rPr>
          <w:rFonts w:ascii="Times New Roman" w:eastAsia="Times New Roman" w:hAnsi="Times New Roman" w:cs="Times New Roman"/>
          <w:smallCaps/>
          <w:sz w:val="20"/>
          <w:szCs w:val="20"/>
        </w:rPr>
        <w:t>N.J. Stat. Ann</w:t>
      </w:r>
      <w:r w:rsidRPr="004F1821">
        <w:rPr>
          <w:rFonts w:ascii="Times New Roman" w:eastAsia="Times New Roman" w:hAnsi="Times New Roman" w:cs="Times New Roman"/>
          <w:sz w:val="20"/>
          <w:szCs w:val="20"/>
        </w:rPr>
        <w:t>. §§</w:t>
      </w:r>
      <w:r w:rsidR="001C5A5C">
        <w:rPr>
          <w:rFonts w:ascii="Times New Roman" w:eastAsia="Times New Roman" w:hAnsi="Times New Roman" w:cs="Times New Roman"/>
          <w:sz w:val="20"/>
          <w:szCs w:val="20"/>
        </w:rPr>
        <w:t xml:space="preserve"> </w:t>
      </w:r>
      <w:r w:rsidRPr="004F1821">
        <w:rPr>
          <w:rFonts w:ascii="Times New Roman" w:eastAsia="Times New Roman" w:hAnsi="Times New Roman" w:cs="Times New Roman"/>
          <w:sz w:val="20"/>
          <w:szCs w:val="20"/>
        </w:rPr>
        <w:t xml:space="preserve">44:1-139 to 44:1-142 -  to be adopted by county referendum; “The provisions of this chapter shall be and remain inoperative as to a particular county until the chapter has been adopted upon referendum as provided in article 17 of this chapter) . </w:t>
      </w:r>
    </w:p>
  </w:footnote>
  <w:footnote w:id="2">
    <w:p w14:paraId="5C64A6E0" w14:textId="553914D1" w:rsidR="005E4E49" w:rsidRPr="004F1821" w:rsidRDefault="005E4E49" w:rsidP="0066795B">
      <w:pPr>
        <w:pStyle w:val="FootnoteText"/>
        <w:rPr>
          <w:rFonts w:ascii="Times New Roman" w:hAnsi="Times New Roman" w:cs="Times New Roman"/>
        </w:rPr>
      </w:pPr>
      <w:r w:rsidRPr="004F1821">
        <w:rPr>
          <w:rStyle w:val="FootnoteReference"/>
          <w:rFonts w:ascii="Times New Roman" w:hAnsi="Times New Roman" w:cs="Times New Roman"/>
        </w:rPr>
        <w:footnoteRef/>
      </w:r>
      <w:r w:rsidRPr="004F1821">
        <w:rPr>
          <w:rFonts w:ascii="Times New Roman" w:hAnsi="Times New Roman" w:cs="Times New Roman"/>
        </w:rPr>
        <w:t xml:space="preserve"> </w:t>
      </w:r>
      <w:r w:rsidRPr="004F1821">
        <w:rPr>
          <w:rFonts w:ascii="Times New Roman" w:hAnsi="Times New Roman" w:cs="Times New Roman"/>
          <w:i/>
        </w:rPr>
        <w:t>Id.</w:t>
      </w:r>
      <w:r w:rsidRPr="00B165CD">
        <w:rPr>
          <w:rFonts w:ascii="Times New Roman" w:hAnsi="Times New Roman" w:cs="Times New Roman"/>
        </w:rPr>
        <w:t xml:space="preserve"> at</w:t>
      </w:r>
      <w:r w:rsidRPr="004F1821">
        <w:rPr>
          <w:rFonts w:ascii="Times New Roman" w:hAnsi="Times New Roman" w:cs="Times New Roman"/>
          <w:i/>
        </w:rPr>
        <w:t xml:space="preserve"> </w:t>
      </w:r>
      <w:r w:rsidRPr="004F1821">
        <w:rPr>
          <w:rFonts w:ascii="Times New Roman" w:hAnsi="Times New Roman" w:cs="Times New Roman"/>
        </w:rPr>
        <w:t xml:space="preserve">173-74; </w:t>
      </w:r>
      <w:r w:rsidRPr="004F1821">
        <w:rPr>
          <w:rFonts w:ascii="Times New Roman" w:hAnsi="Times New Roman" w:cs="Times New Roman"/>
          <w:i/>
        </w:rPr>
        <w:t xml:space="preserve">see also </w:t>
      </w:r>
      <w:r w:rsidRPr="004F1821">
        <w:rPr>
          <w:rFonts w:ascii="Times New Roman" w:eastAsia="Times New Roman" w:hAnsi="Times New Roman" w:cs="Times New Roman"/>
          <w:i/>
        </w:rPr>
        <w:t xml:space="preserve">Appendix, </w:t>
      </w:r>
      <w:r w:rsidRPr="004F1821">
        <w:rPr>
          <w:rFonts w:ascii="Times New Roman" w:eastAsia="Times New Roman" w:hAnsi="Times New Roman" w:cs="Times New Roman"/>
        </w:rPr>
        <w:t xml:space="preserve">pp. </w:t>
      </w:r>
      <w:r w:rsidR="00C30069">
        <w:rPr>
          <w:rFonts w:ascii="Times New Roman" w:eastAsia="Times New Roman" w:hAnsi="Times New Roman" w:cs="Times New Roman"/>
        </w:rPr>
        <w:t>7-9</w:t>
      </w:r>
      <w:r w:rsidRPr="004F1821">
        <w:rPr>
          <w:rFonts w:ascii="Times New Roman" w:hAnsi="Times New Roman" w:cs="Times New Roman"/>
        </w:rPr>
        <w:t xml:space="preserve"> (noting that twenty-</w:t>
      </w:r>
      <w:r w:rsidR="00C30069">
        <w:rPr>
          <w:rFonts w:ascii="Times New Roman" w:hAnsi="Times New Roman" w:cs="Times New Roman"/>
        </w:rPr>
        <w:t>nine</w:t>
      </w:r>
      <w:r w:rsidRPr="004F1821">
        <w:rPr>
          <w:rFonts w:ascii="Times New Roman" w:hAnsi="Times New Roman" w:cs="Times New Roman"/>
        </w:rPr>
        <w:t xml:space="preserve"> states and Puerto Rico currently have filial responsibility statutes).</w:t>
      </w:r>
    </w:p>
  </w:footnote>
  <w:footnote w:id="3">
    <w:p w14:paraId="7AD194B8" w14:textId="599E4A48" w:rsidR="005E4E49" w:rsidRPr="004F1821" w:rsidRDefault="005E4E49" w:rsidP="00536A14">
      <w:pPr>
        <w:pStyle w:val="FootnoteText"/>
        <w:rPr>
          <w:rFonts w:ascii="Times New Roman" w:hAnsi="Times New Roman" w:cs="Times New Roman"/>
        </w:rPr>
      </w:pPr>
      <w:r w:rsidRPr="004F1821">
        <w:rPr>
          <w:rStyle w:val="FootnoteReference"/>
          <w:rFonts w:ascii="Times New Roman" w:hAnsi="Times New Roman" w:cs="Times New Roman"/>
        </w:rPr>
        <w:footnoteRef/>
      </w:r>
      <w:r w:rsidRPr="004F1821">
        <w:rPr>
          <w:rFonts w:ascii="Times New Roman" w:hAnsi="Times New Roman" w:cs="Times New Roman"/>
        </w:rPr>
        <w:t xml:space="preserve"> Allison E. Ross, Taking Care of Our Caretakers: Using Filial Responsibility Laws to Support the Elderly </w:t>
      </w:r>
      <w:proofErr w:type="gramStart"/>
      <w:r w:rsidRPr="004F1821">
        <w:rPr>
          <w:rFonts w:ascii="Times New Roman" w:hAnsi="Times New Roman" w:cs="Times New Roman"/>
        </w:rPr>
        <w:t>Beyond</w:t>
      </w:r>
      <w:proofErr w:type="gramEnd"/>
      <w:r w:rsidRPr="004F1821">
        <w:rPr>
          <w:rFonts w:ascii="Times New Roman" w:hAnsi="Times New Roman" w:cs="Times New Roman"/>
        </w:rPr>
        <w:t xml:space="preserve"> the Government’s Assistance, 16 Elder L.J. 167, 170 (2008). </w:t>
      </w:r>
    </w:p>
  </w:footnote>
  <w:footnote w:id="4">
    <w:p w14:paraId="0C19C123" w14:textId="5CA13C9A" w:rsidR="005E4E49" w:rsidRPr="004F1821" w:rsidRDefault="005E4E49" w:rsidP="00536A14">
      <w:pPr>
        <w:pStyle w:val="FootnoteText"/>
        <w:rPr>
          <w:rFonts w:ascii="Times New Roman" w:hAnsi="Times New Roman" w:cs="Times New Roman"/>
        </w:rPr>
      </w:pPr>
      <w:r w:rsidRPr="004F1821">
        <w:rPr>
          <w:rStyle w:val="FootnoteReference"/>
          <w:rFonts w:ascii="Times New Roman" w:hAnsi="Times New Roman" w:cs="Times New Roman"/>
        </w:rPr>
        <w:footnoteRef/>
      </w:r>
      <w:r w:rsidRPr="004F1821">
        <w:rPr>
          <w:rFonts w:ascii="Times New Roman" w:hAnsi="Times New Roman" w:cs="Times New Roman"/>
        </w:rPr>
        <w:t xml:space="preserve"> Seymour Moskowitz, Filial Responsibility Statutes: Legal and Policy Considerations, 9 J.L. &amp; </w:t>
      </w:r>
      <w:proofErr w:type="spellStart"/>
      <w:r w:rsidRPr="004F1821">
        <w:rPr>
          <w:rFonts w:ascii="Times New Roman" w:hAnsi="Times New Roman" w:cs="Times New Roman"/>
        </w:rPr>
        <w:t>Pol’y</w:t>
      </w:r>
      <w:proofErr w:type="spellEnd"/>
      <w:r w:rsidRPr="004F1821">
        <w:rPr>
          <w:rFonts w:ascii="Times New Roman" w:hAnsi="Times New Roman" w:cs="Times New Roman"/>
        </w:rPr>
        <w:t xml:space="preserve"> 709, 710-11 (2001).</w:t>
      </w:r>
    </w:p>
  </w:footnote>
  <w:footnote w:id="5">
    <w:p w14:paraId="5313230C" w14:textId="77777777" w:rsidR="005E4E49" w:rsidRPr="00C30069" w:rsidRDefault="005E4E49" w:rsidP="004B033E">
      <w:pPr>
        <w:pStyle w:val="FootnoteText"/>
        <w:rPr>
          <w:rFonts w:ascii="Times New Roman" w:hAnsi="Times New Roman" w:cs="Times New Roman"/>
        </w:rPr>
      </w:pPr>
      <w:r w:rsidRPr="00C30069">
        <w:rPr>
          <w:rStyle w:val="FootnoteReference"/>
          <w:rFonts w:ascii="Times New Roman" w:hAnsi="Times New Roman" w:cs="Times New Roman"/>
        </w:rPr>
        <w:footnoteRef/>
      </w:r>
      <w:r w:rsidRPr="00C30069">
        <w:rPr>
          <w:rFonts w:ascii="Times New Roman" w:hAnsi="Times New Roman" w:cs="Times New Roman"/>
        </w:rPr>
        <w:t xml:space="preserve"> </w:t>
      </w:r>
      <w:r w:rsidRPr="00C30069">
        <w:rPr>
          <w:rFonts w:ascii="Times New Roman" w:hAnsi="Times New Roman" w:cs="Times New Roman"/>
          <w:i/>
        </w:rPr>
        <w:t>Id</w:t>
      </w:r>
      <w:r w:rsidRPr="00C30069">
        <w:rPr>
          <w:rFonts w:ascii="Times New Roman" w:hAnsi="Times New Roman" w:cs="Times New Roman"/>
        </w:rPr>
        <w:t>.</w:t>
      </w:r>
    </w:p>
  </w:footnote>
  <w:footnote w:id="6">
    <w:p w14:paraId="22C2B434" w14:textId="5DAF84EE" w:rsidR="005E4E49" w:rsidRPr="00C30069" w:rsidRDefault="005E4E49" w:rsidP="004B033E">
      <w:pPr>
        <w:pStyle w:val="FootnoteText"/>
        <w:rPr>
          <w:rFonts w:ascii="Times New Roman" w:hAnsi="Times New Roman" w:cs="Times New Roman"/>
        </w:rPr>
      </w:pPr>
      <w:r w:rsidRPr="00C30069">
        <w:rPr>
          <w:rStyle w:val="FootnoteReference"/>
          <w:rFonts w:ascii="Times New Roman" w:hAnsi="Times New Roman" w:cs="Times New Roman"/>
        </w:rPr>
        <w:footnoteRef/>
      </w:r>
      <w:r w:rsidRPr="00C30069">
        <w:rPr>
          <w:rFonts w:ascii="Times New Roman" w:hAnsi="Times New Roman" w:cs="Times New Roman"/>
        </w:rPr>
        <w:t xml:space="preserve"> W. Wade Scott &amp; Erica L. Sharp, </w:t>
      </w:r>
      <w:proofErr w:type="gramStart"/>
      <w:r w:rsidRPr="00C30069">
        <w:rPr>
          <w:rFonts w:ascii="Times New Roman" w:hAnsi="Times New Roman" w:cs="Times New Roman"/>
        </w:rPr>
        <w:t>The</w:t>
      </w:r>
      <w:proofErr w:type="gramEnd"/>
      <w:r w:rsidRPr="00C30069">
        <w:rPr>
          <w:rFonts w:ascii="Times New Roman" w:hAnsi="Times New Roman" w:cs="Times New Roman"/>
        </w:rPr>
        <w:t xml:space="preserve"> Wolf at the Door: Filial Responsibility, 20 Widener L. Rev. 239, 240-41 (2014).</w:t>
      </w:r>
    </w:p>
  </w:footnote>
  <w:footnote w:id="7">
    <w:p w14:paraId="1357B658" w14:textId="601024BB" w:rsidR="005E4E49" w:rsidRPr="00C30069" w:rsidRDefault="005E4E49" w:rsidP="004B033E">
      <w:pPr>
        <w:spacing w:after="0" w:line="240" w:lineRule="auto"/>
        <w:rPr>
          <w:rFonts w:ascii="Times New Roman" w:eastAsia="Times New Roman" w:hAnsi="Times New Roman" w:cs="Times New Roman"/>
          <w:sz w:val="20"/>
          <w:szCs w:val="20"/>
        </w:rPr>
      </w:pPr>
      <w:r w:rsidRPr="00C30069">
        <w:rPr>
          <w:rStyle w:val="FootnoteReference"/>
          <w:rFonts w:ascii="Times New Roman" w:hAnsi="Times New Roman" w:cs="Times New Roman"/>
          <w:sz w:val="20"/>
          <w:szCs w:val="20"/>
        </w:rPr>
        <w:footnoteRef/>
      </w:r>
      <w:r w:rsidRPr="00C30069">
        <w:rPr>
          <w:rFonts w:ascii="Times New Roman" w:hAnsi="Times New Roman" w:cs="Times New Roman"/>
          <w:sz w:val="20"/>
          <w:szCs w:val="20"/>
        </w:rPr>
        <w:t xml:space="preserve"> </w:t>
      </w:r>
      <w:r w:rsidRPr="00C30069">
        <w:rPr>
          <w:rFonts w:ascii="Times New Roman" w:hAnsi="Times New Roman" w:cs="Times New Roman"/>
          <w:i/>
          <w:sz w:val="20"/>
          <w:szCs w:val="20"/>
        </w:rPr>
        <w:t>Id</w:t>
      </w:r>
      <w:r w:rsidRPr="00C30069">
        <w:rPr>
          <w:rFonts w:ascii="Times New Roman" w:hAnsi="Times New Roman" w:cs="Times New Roman"/>
          <w:sz w:val="20"/>
          <w:szCs w:val="20"/>
        </w:rPr>
        <w:t xml:space="preserve">.; </w:t>
      </w:r>
      <w:r w:rsidRPr="00C30069">
        <w:rPr>
          <w:rFonts w:ascii="Times New Roman" w:hAnsi="Times New Roman" w:cs="Times New Roman"/>
          <w:i/>
          <w:sz w:val="20"/>
          <w:szCs w:val="20"/>
        </w:rPr>
        <w:t>see also</w:t>
      </w:r>
      <w:r w:rsidRPr="00C30069">
        <w:rPr>
          <w:rFonts w:ascii="Times New Roman" w:hAnsi="Times New Roman" w:cs="Times New Roman"/>
          <w:sz w:val="20"/>
          <w:szCs w:val="20"/>
        </w:rPr>
        <w:t xml:space="preserve"> Twyla </w:t>
      </w:r>
      <w:proofErr w:type="spellStart"/>
      <w:r w:rsidRPr="00C30069">
        <w:rPr>
          <w:rFonts w:ascii="Times New Roman" w:hAnsi="Times New Roman" w:cs="Times New Roman"/>
          <w:sz w:val="20"/>
          <w:szCs w:val="20"/>
        </w:rPr>
        <w:t>Sketchley</w:t>
      </w:r>
      <w:proofErr w:type="spellEnd"/>
      <w:r w:rsidRPr="00C30069">
        <w:rPr>
          <w:rFonts w:ascii="Times New Roman" w:eastAsia="Times New Roman" w:hAnsi="Times New Roman" w:cs="Times New Roman"/>
          <w:color w:val="252525"/>
          <w:sz w:val="20"/>
          <w:szCs w:val="20"/>
        </w:rPr>
        <w:t xml:space="preserve"> </w:t>
      </w:r>
      <w:r w:rsidR="00831C6F" w:rsidRPr="00C30069">
        <w:rPr>
          <w:rFonts w:ascii="Times New Roman" w:eastAsia="Times New Roman" w:hAnsi="Times New Roman" w:cs="Times New Roman"/>
          <w:color w:val="252525"/>
          <w:sz w:val="20"/>
          <w:szCs w:val="20"/>
        </w:rPr>
        <w:t>&amp;</w:t>
      </w:r>
      <w:r w:rsidRPr="00C30069">
        <w:rPr>
          <w:rFonts w:ascii="Times New Roman" w:eastAsia="Times New Roman" w:hAnsi="Times New Roman" w:cs="Times New Roman"/>
          <w:color w:val="252525"/>
          <w:sz w:val="20"/>
          <w:szCs w:val="20"/>
        </w:rPr>
        <w:t xml:space="preserve"> Carter McMillan, Filial Responsibility: Breaking the Backbone of Today’s Long-Term Care System, 26 St. Thomas L. Rev. 131, 160 (2013) </w:t>
      </w:r>
      <w:r w:rsidRPr="00C30069">
        <w:rPr>
          <w:rFonts w:ascii="Times New Roman" w:hAnsi="Times New Roman" w:cs="Times New Roman"/>
          <w:sz w:val="20"/>
          <w:szCs w:val="20"/>
        </w:rPr>
        <w:t xml:space="preserve">(noting the following states do not have filial responsibility statutes: </w:t>
      </w:r>
      <w:r w:rsidRPr="00C30069">
        <w:rPr>
          <w:rFonts w:ascii="Times New Roman" w:eastAsia="Times New Roman" w:hAnsi="Times New Roman" w:cs="Times New Roman"/>
          <w:color w:val="252525"/>
          <w:sz w:val="20"/>
          <w:szCs w:val="20"/>
        </w:rPr>
        <w:t>Alabama, Arizona, Colorado, Florida, Hawaii, Idaho, Illinois, Kansas, Maine, Michigan, Minnesota, Missouri, Nebraska, New Hampshire, New Mexico, New York, Oklahoma, South Carolina, Texas, Washington, Wisconsin, and Wyoming</w:t>
      </w:r>
      <w:r w:rsidRPr="00C30069">
        <w:rPr>
          <w:rFonts w:ascii="Times New Roman" w:hAnsi="Times New Roman" w:cs="Times New Roman"/>
          <w:sz w:val="20"/>
          <w:szCs w:val="20"/>
        </w:rPr>
        <w:t>).</w:t>
      </w:r>
    </w:p>
  </w:footnote>
  <w:footnote w:id="8">
    <w:p w14:paraId="7725AA71" w14:textId="412109CF" w:rsidR="005E4E49" w:rsidRPr="00C30069" w:rsidRDefault="005E4E49" w:rsidP="004B033E">
      <w:pPr>
        <w:pStyle w:val="FootnoteText"/>
        <w:rPr>
          <w:rFonts w:ascii="Times New Roman" w:hAnsi="Times New Roman" w:cs="Times New Roman"/>
        </w:rPr>
      </w:pPr>
      <w:r w:rsidRPr="00C30069">
        <w:rPr>
          <w:rStyle w:val="FootnoteReference"/>
          <w:rFonts w:ascii="Times New Roman" w:hAnsi="Times New Roman" w:cs="Times New Roman"/>
        </w:rPr>
        <w:footnoteRef/>
      </w:r>
      <w:r w:rsidRPr="00C30069">
        <w:rPr>
          <w:rFonts w:ascii="Times New Roman" w:hAnsi="Times New Roman" w:cs="Times New Roman"/>
        </w:rPr>
        <w:t xml:space="preserve"> </w:t>
      </w:r>
      <w:r w:rsidRPr="00C30069">
        <w:rPr>
          <w:rFonts w:ascii="Times New Roman" w:hAnsi="Times New Roman" w:cs="Times New Roman"/>
          <w:smallCaps/>
        </w:rPr>
        <w:t>ID. Stat. Ann.</w:t>
      </w:r>
      <w:r w:rsidRPr="00C30069">
        <w:rPr>
          <w:rFonts w:ascii="Times New Roman" w:hAnsi="Times New Roman" w:cs="Times New Roman"/>
        </w:rPr>
        <w:t xml:space="preserve"> </w:t>
      </w:r>
      <w:r w:rsidRPr="00C30069">
        <w:rPr>
          <w:rFonts w:ascii="Times New Roman" w:hAnsi="Times New Roman" w:cs="Times New Roman"/>
          <w:color w:val="000000"/>
        </w:rPr>
        <w:t xml:space="preserve">§§ </w:t>
      </w:r>
      <w:r w:rsidRPr="00C30069">
        <w:rPr>
          <w:rFonts w:ascii="Times New Roman" w:hAnsi="Times New Roman" w:cs="Times New Roman"/>
        </w:rPr>
        <w:t xml:space="preserve">32-1002, 32-1008A (West 2014); </w:t>
      </w:r>
      <w:r w:rsidRPr="00C30069">
        <w:rPr>
          <w:rFonts w:ascii="Times New Roman" w:hAnsi="Times New Roman" w:cs="Times New Roman"/>
          <w:i/>
        </w:rPr>
        <w:t>see also</w:t>
      </w:r>
      <w:r w:rsidRPr="00C30069">
        <w:rPr>
          <w:rFonts w:ascii="Times New Roman" w:hAnsi="Times New Roman" w:cs="Times New Roman"/>
        </w:rPr>
        <w:t xml:space="preserve"> </w:t>
      </w:r>
      <w:r w:rsidRPr="00C30069">
        <w:rPr>
          <w:rFonts w:ascii="Times New Roman" w:hAnsi="Times New Roman" w:cs="Times New Roman"/>
          <w:i/>
        </w:rPr>
        <w:t xml:space="preserve">Who Will Pay </w:t>
      </w:r>
      <w:proofErr w:type="gramStart"/>
      <w:r w:rsidRPr="00C30069">
        <w:rPr>
          <w:rFonts w:ascii="Times New Roman" w:hAnsi="Times New Roman" w:cs="Times New Roman"/>
          <w:i/>
        </w:rPr>
        <w:t>For</w:t>
      </w:r>
      <w:proofErr w:type="gramEnd"/>
      <w:r w:rsidRPr="00C30069">
        <w:rPr>
          <w:rFonts w:ascii="Times New Roman" w:hAnsi="Times New Roman" w:cs="Times New Roman"/>
          <w:i/>
        </w:rPr>
        <w:t xml:space="preserve"> Mom’s or Dad’s Nursing Home Bill? </w:t>
      </w:r>
      <w:proofErr w:type="gramStart"/>
      <w:r w:rsidRPr="00C30069">
        <w:rPr>
          <w:rFonts w:ascii="Times New Roman" w:hAnsi="Times New Roman" w:cs="Times New Roman"/>
          <w:i/>
        </w:rPr>
        <w:t>Filial Support Laws and Long-Term Care</w:t>
      </w:r>
      <w:r w:rsidRPr="00C30069">
        <w:rPr>
          <w:rFonts w:ascii="Times New Roman" w:hAnsi="Times New Roman" w:cs="Times New Roman"/>
        </w:rPr>
        <w:t>,</w:t>
      </w:r>
      <w:r w:rsidRPr="00C30069">
        <w:rPr>
          <w:rFonts w:ascii="Times New Roman" w:hAnsi="Times New Roman" w:cs="Times New Roman"/>
          <w:i/>
        </w:rPr>
        <w:t xml:space="preserve"> </w:t>
      </w:r>
      <w:r w:rsidRPr="00C30069">
        <w:rPr>
          <w:rFonts w:ascii="Times New Roman" w:hAnsi="Times New Roman" w:cs="Times New Roman"/>
        </w:rPr>
        <w:t xml:space="preserve">Forbes (Feb. 2, 2014), </w:t>
      </w:r>
      <w:r w:rsidRPr="00C30069">
        <w:rPr>
          <w:rFonts w:ascii="Times New Roman" w:hAnsi="Times New Roman" w:cs="Times New Roman"/>
          <w:i/>
        </w:rPr>
        <w:t xml:space="preserve">available </w:t>
      </w:r>
      <w:r w:rsidRPr="00C30069">
        <w:rPr>
          <w:rFonts w:ascii="Times New Roman" w:hAnsi="Times New Roman" w:cs="Times New Roman"/>
        </w:rPr>
        <w:t>at http://www.forbes.com/sites/northwesternmutual/2014/02/03/who-will-pay-for-moms-or-dads-nursing-home-bill-filial-support-laws-and-long-term-care/.</w:t>
      </w:r>
      <w:proofErr w:type="gramEnd"/>
    </w:p>
  </w:footnote>
  <w:footnote w:id="9">
    <w:p w14:paraId="24313322" w14:textId="05C5E921" w:rsidR="005E4E49" w:rsidRDefault="005E4E49" w:rsidP="004B033E">
      <w:pPr>
        <w:pStyle w:val="FootnoteText"/>
      </w:pPr>
      <w:r w:rsidRPr="00C30069">
        <w:rPr>
          <w:rStyle w:val="FootnoteReference"/>
          <w:rFonts w:ascii="Times New Roman" w:hAnsi="Times New Roman" w:cs="Times New Roman"/>
        </w:rPr>
        <w:footnoteRef/>
      </w:r>
      <w:r w:rsidRPr="00C30069">
        <w:rPr>
          <w:rFonts w:ascii="Times New Roman" w:hAnsi="Times New Roman" w:cs="Times New Roman"/>
        </w:rPr>
        <w:t xml:space="preserve"> S. B. 1043, Statement of Purpose (2011).</w:t>
      </w:r>
    </w:p>
  </w:footnote>
  <w:footnote w:id="10">
    <w:p w14:paraId="7DE9CBBD" w14:textId="03049C77" w:rsidR="005E4E49" w:rsidRPr="00C30069" w:rsidRDefault="005E4E49" w:rsidP="005E4E49">
      <w:pPr>
        <w:pStyle w:val="FootnoteText"/>
        <w:rPr>
          <w:rFonts w:ascii="Times New Roman" w:hAnsi="Times New Roman" w:cs="Times New Roman"/>
        </w:rPr>
      </w:pPr>
      <w:r w:rsidRPr="00C30069">
        <w:rPr>
          <w:rStyle w:val="FootnoteReference"/>
          <w:rFonts w:ascii="Times New Roman" w:hAnsi="Times New Roman" w:cs="Times New Roman"/>
        </w:rPr>
        <w:footnoteRef/>
      </w:r>
      <w:r w:rsidRPr="00C30069">
        <w:rPr>
          <w:rFonts w:ascii="Times New Roman" w:hAnsi="Times New Roman" w:cs="Times New Roman"/>
        </w:rPr>
        <w:t xml:space="preserve"> </w:t>
      </w:r>
      <w:r w:rsidRPr="00C30069">
        <w:rPr>
          <w:rFonts w:ascii="Times New Roman" w:hAnsi="Times New Roman" w:cs="Times New Roman"/>
          <w:smallCaps/>
        </w:rPr>
        <w:t>N.H. Rev. Stat. Ann. §</w:t>
      </w:r>
      <w:r w:rsidRPr="00C30069">
        <w:rPr>
          <w:rFonts w:ascii="Times New Roman" w:hAnsi="Times New Roman" w:cs="Times New Roman"/>
        </w:rPr>
        <w:t xml:space="preserve"> 546-A</w:t>
      </w:r>
      <w:proofErr w:type="gramStart"/>
      <w:r w:rsidRPr="00C30069">
        <w:rPr>
          <w:rFonts w:ascii="Times New Roman" w:hAnsi="Times New Roman" w:cs="Times New Roman"/>
        </w:rPr>
        <w:t>:2</w:t>
      </w:r>
      <w:proofErr w:type="gramEnd"/>
      <w:r w:rsidRPr="00C30069">
        <w:rPr>
          <w:rFonts w:ascii="Times New Roman" w:hAnsi="Times New Roman" w:cs="Times New Roman"/>
        </w:rPr>
        <w:t xml:space="preserve"> (West 2014)(emphasis added).</w:t>
      </w:r>
    </w:p>
  </w:footnote>
  <w:footnote w:id="11">
    <w:p w14:paraId="49D752E4" w14:textId="201F54C0" w:rsidR="005E4E49" w:rsidRPr="00C30069" w:rsidRDefault="005E4E49" w:rsidP="005E4E49">
      <w:pPr>
        <w:pStyle w:val="FootnoteText"/>
        <w:rPr>
          <w:rFonts w:ascii="Times New Roman" w:hAnsi="Times New Roman" w:cs="Times New Roman"/>
        </w:rPr>
      </w:pPr>
      <w:r w:rsidRPr="00C30069">
        <w:rPr>
          <w:rStyle w:val="FootnoteReference"/>
          <w:rFonts w:ascii="Times New Roman" w:hAnsi="Times New Roman" w:cs="Times New Roman"/>
        </w:rPr>
        <w:footnoteRef/>
      </w:r>
      <w:r w:rsidRPr="00C30069">
        <w:rPr>
          <w:rFonts w:ascii="Times New Roman" w:hAnsi="Times New Roman" w:cs="Times New Roman"/>
        </w:rPr>
        <w:t xml:space="preserve"> </w:t>
      </w:r>
      <w:r w:rsidRPr="00C30069">
        <w:rPr>
          <w:rFonts w:ascii="Times New Roman" w:hAnsi="Times New Roman" w:cs="Times New Roman"/>
          <w:smallCaps/>
        </w:rPr>
        <w:t xml:space="preserve">VA. </w:t>
      </w:r>
      <w:proofErr w:type="gramStart"/>
      <w:r w:rsidRPr="00C30069">
        <w:rPr>
          <w:rFonts w:ascii="Times New Roman" w:hAnsi="Times New Roman" w:cs="Times New Roman"/>
          <w:smallCaps/>
        </w:rPr>
        <w:t>Code Ann</w:t>
      </w:r>
      <w:r w:rsidRPr="00C30069">
        <w:rPr>
          <w:rFonts w:ascii="Times New Roman" w:hAnsi="Times New Roman" w:cs="Times New Roman"/>
        </w:rPr>
        <w:t>. § 20-88 (West 2014).</w:t>
      </w:r>
      <w:proofErr w:type="gramEnd"/>
    </w:p>
  </w:footnote>
  <w:footnote w:id="12">
    <w:p w14:paraId="07176E39" w14:textId="17380E02" w:rsidR="005E4E49" w:rsidRPr="00C30069" w:rsidRDefault="005E4E49" w:rsidP="005E4E49">
      <w:pPr>
        <w:spacing w:after="0" w:line="240" w:lineRule="auto"/>
        <w:rPr>
          <w:rFonts w:ascii="Times New Roman" w:eastAsia="Times New Roman" w:hAnsi="Times New Roman" w:cs="Times New Roman"/>
          <w:sz w:val="20"/>
          <w:szCs w:val="20"/>
        </w:rPr>
      </w:pPr>
      <w:r w:rsidRPr="00C30069">
        <w:rPr>
          <w:rStyle w:val="FootnoteReference"/>
          <w:rFonts w:ascii="Times New Roman" w:hAnsi="Times New Roman" w:cs="Times New Roman"/>
          <w:sz w:val="20"/>
          <w:szCs w:val="20"/>
        </w:rPr>
        <w:footnoteRef/>
      </w:r>
      <w:r w:rsidR="001C5A5C">
        <w:rPr>
          <w:rFonts w:ascii="Times New Roman" w:eastAsia="Times New Roman" w:hAnsi="Times New Roman" w:cs="Times New Roman"/>
        </w:rPr>
        <w:t xml:space="preserve"> </w:t>
      </w:r>
      <w:r w:rsidR="001C5A5C" w:rsidRPr="001C5A5C">
        <w:rPr>
          <w:rFonts w:ascii="Times New Roman" w:eastAsia="Times New Roman" w:hAnsi="Times New Roman" w:cs="Times New Roman"/>
          <w:sz w:val="20"/>
          <w:szCs w:val="20"/>
        </w:rPr>
        <w:t>Katherine C. Pearson,</w:t>
      </w:r>
      <w:r w:rsidR="001C5A5C" w:rsidRPr="001C5A5C">
        <w:rPr>
          <w:rStyle w:val="apple-converted-space"/>
          <w:rFonts w:ascii="Times New Roman" w:eastAsia="Times New Roman" w:hAnsi="Times New Roman" w:cs="Times New Roman"/>
          <w:sz w:val="20"/>
          <w:szCs w:val="20"/>
        </w:rPr>
        <w:t xml:space="preserve"> </w:t>
      </w:r>
      <w:hyperlink r:id="rId1" w:anchor="co_pp_sp_102191_273" w:history="1">
        <w:r w:rsidR="001C5A5C" w:rsidRPr="001C5A5C">
          <w:rPr>
            <w:rStyle w:val="cosearchterm"/>
            <w:rFonts w:ascii="Times New Roman" w:eastAsia="Times New Roman" w:hAnsi="Times New Roman" w:cs="Times New Roman"/>
            <w:sz w:val="20"/>
            <w:szCs w:val="20"/>
          </w:rPr>
          <w:t>Filial</w:t>
        </w:r>
        <w:r w:rsidR="001C5A5C" w:rsidRPr="001C5A5C">
          <w:rPr>
            <w:rStyle w:val="apple-converted-space"/>
            <w:rFonts w:ascii="Times New Roman" w:eastAsia="Times New Roman" w:hAnsi="Times New Roman" w:cs="Times New Roman"/>
            <w:sz w:val="20"/>
            <w:szCs w:val="20"/>
          </w:rPr>
          <w:t xml:space="preserve"> </w:t>
        </w:r>
        <w:r w:rsidR="001C5A5C" w:rsidRPr="001C5A5C">
          <w:rPr>
            <w:rStyle w:val="cosearchterm"/>
            <w:rFonts w:ascii="Times New Roman" w:eastAsia="Times New Roman" w:hAnsi="Times New Roman" w:cs="Times New Roman"/>
            <w:sz w:val="20"/>
            <w:szCs w:val="20"/>
          </w:rPr>
          <w:t>Support</w:t>
        </w:r>
        <w:r w:rsidR="001C5A5C" w:rsidRPr="001C5A5C">
          <w:rPr>
            <w:rStyle w:val="apple-converted-space"/>
            <w:rFonts w:ascii="Times New Roman" w:eastAsia="Times New Roman" w:hAnsi="Times New Roman" w:cs="Times New Roman"/>
            <w:sz w:val="20"/>
            <w:szCs w:val="20"/>
          </w:rPr>
          <w:t xml:space="preserve"> </w:t>
        </w:r>
        <w:r w:rsidR="001C5A5C" w:rsidRPr="001C5A5C">
          <w:rPr>
            <w:rStyle w:val="cosearchterm"/>
            <w:rFonts w:ascii="Times New Roman" w:eastAsia="Times New Roman" w:hAnsi="Times New Roman" w:cs="Times New Roman"/>
            <w:sz w:val="20"/>
            <w:szCs w:val="20"/>
          </w:rPr>
          <w:t>Laws</w:t>
        </w:r>
        <w:r w:rsidR="001C5A5C" w:rsidRPr="001C5A5C">
          <w:rPr>
            <w:rStyle w:val="apple-converted-space"/>
            <w:rFonts w:ascii="Times New Roman" w:eastAsia="Times New Roman" w:hAnsi="Times New Roman" w:cs="Times New Roman"/>
            <w:sz w:val="20"/>
            <w:szCs w:val="20"/>
          </w:rPr>
          <w:t xml:space="preserve"> </w:t>
        </w:r>
        <w:r w:rsidR="001C5A5C" w:rsidRPr="001C5A5C">
          <w:rPr>
            <w:rStyle w:val="cosearchterm"/>
            <w:rFonts w:ascii="Times New Roman" w:eastAsia="Times New Roman" w:hAnsi="Times New Roman" w:cs="Times New Roman"/>
            <w:sz w:val="20"/>
            <w:szCs w:val="20"/>
          </w:rPr>
          <w:t>in</w:t>
        </w:r>
        <w:r w:rsidR="001C5A5C" w:rsidRPr="001C5A5C">
          <w:rPr>
            <w:rStyle w:val="apple-converted-space"/>
            <w:rFonts w:ascii="Times New Roman" w:eastAsia="Times New Roman" w:hAnsi="Times New Roman" w:cs="Times New Roman"/>
            <w:sz w:val="20"/>
            <w:szCs w:val="20"/>
          </w:rPr>
          <w:t xml:space="preserve"> </w:t>
        </w:r>
        <w:r w:rsidR="001C5A5C" w:rsidRPr="001C5A5C">
          <w:rPr>
            <w:rStyle w:val="cosearchterm"/>
            <w:rFonts w:ascii="Times New Roman" w:eastAsia="Times New Roman" w:hAnsi="Times New Roman" w:cs="Times New Roman"/>
            <w:sz w:val="20"/>
            <w:szCs w:val="20"/>
          </w:rPr>
          <w:t>the</w:t>
        </w:r>
        <w:r w:rsidR="001C5A5C" w:rsidRPr="001C5A5C">
          <w:rPr>
            <w:rStyle w:val="apple-converted-space"/>
            <w:rFonts w:ascii="Times New Roman" w:eastAsia="Times New Roman" w:hAnsi="Times New Roman" w:cs="Times New Roman"/>
            <w:sz w:val="20"/>
            <w:szCs w:val="20"/>
          </w:rPr>
          <w:t xml:space="preserve"> </w:t>
        </w:r>
        <w:r w:rsidR="001C5A5C" w:rsidRPr="001C5A5C">
          <w:rPr>
            <w:rStyle w:val="cosearchterm"/>
            <w:rFonts w:ascii="Times New Roman" w:eastAsia="Times New Roman" w:hAnsi="Times New Roman" w:cs="Times New Roman"/>
            <w:sz w:val="20"/>
            <w:szCs w:val="20"/>
          </w:rPr>
          <w:t>Modern</w:t>
        </w:r>
        <w:r w:rsidR="001C5A5C" w:rsidRPr="001C5A5C">
          <w:rPr>
            <w:rStyle w:val="apple-converted-space"/>
            <w:rFonts w:ascii="Times New Roman" w:eastAsia="Times New Roman" w:hAnsi="Times New Roman" w:cs="Times New Roman"/>
            <w:sz w:val="20"/>
            <w:szCs w:val="20"/>
          </w:rPr>
          <w:t xml:space="preserve"> </w:t>
        </w:r>
        <w:r w:rsidR="001C5A5C" w:rsidRPr="001C5A5C">
          <w:rPr>
            <w:rStyle w:val="cosearchterm"/>
            <w:rFonts w:ascii="Times New Roman" w:eastAsia="Times New Roman" w:hAnsi="Times New Roman" w:cs="Times New Roman"/>
            <w:sz w:val="20"/>
            <w:szCs w:val="20"/>
          </w:rPr>
          <w:t>Era</w:t>
        </w:r>
        <w:r w:rsidR="001C5A5C" w:rsidRPr="001C5A5C">
          <w:rPr>
            <w:rStyle w:val="Hyperlink"/>
            <w:rFonts w:ascii="Times New Roman" w:eastAsia="Times New Roman" w:hAnsi="Times New Roman" w:cs="Times New Roman"/>
            <w:color w:val="auto"/>
            <w:sz w:val="20"/>
            <w:szCs w:val="20"/>
            <w:u w:val="none"/>
          </w:rPr>
          <w:t>:</w:t>
        </w:r>
        <w:r w:rsidR="001C5A5C" w:rsidRPr="001C5A5C">
          <w:rPr>
            <w:rStyle w:val="apple-converted-space"/>
            <w:rFonts w:ascii="Times New Roman" w:eastAsia="Times New Roman" w:hAnsi="Times New Roman" w:cs="Times New Roman"/>
            <w:sz w:val="20"/>
            <w:szCs w:val="20"/>
          </w:rPr>
          <w:t xml:space="preserve"> </w:t>
        </w:r>
        <w:r w:rsidR="001C5A5C" w:rsidRPr="001C5A5C">
          <w:rPr>
            <w:rStyle w:val="cosearchterm"/>
            <w:rFonts w:ascii="Times New Roman" w:eastAsia="Times New Roman" w:hAnsi="Times New Roman" w:cs="Times New Roman"/>
            <w:sz w:val="20"/>
            <w:szCs w:val="20"/>
          </w:rPr>
          <w:t>Domestic</w:t>
        </w:r>
        <w:r w:rsidR="001C5A5C" w:rsidRPr="001C5A5C">
          <w:rPr>
            <w:rStyle w:val="apple-converted-space"/>
            <w:rFonts w:ascii="Times New Roman" w:eastAsia="Times New Roman" w:hAnsi="Times New Roman" w:cs="Times New Roman"/>
            <w:sz w:val="20"/>
            <w:szCs w:val="20"/>
          </w:rPr>
          <w:t xml:space="preserve"> </w:t>
        </w:r>
        <w:r w:rsidR="001C5A5C" w:rsidRPr="001C5A5C">
          <w:rPr>
            <w:rStyle w:val="cosearchterm"/>
            <w:rFonts w:ascii="Times New Roman" w:eastAsia="Times New Roman" w:hAnsi="Times New Roman" w:cs="Times New Roman"/>
            <w:sz w:val="20"/>
            <w:szCs w:val="20"/>
          </w:rPr>
          <w:t>and</w:t>
        </w:r>
        <w:r w:rsidR="001C5A5C" w:rsidRPr="001C5A5C">
          <w:rPr>
            <w:rStyle w:val="apple-converted-space"/>
            <w:rFonts w:ascii="Times New Roman" w:eastAsia="Times New Roman" w:hAnsi="Times New Roman" w:cs="Times New Roman"/>
            <w:sz w:val="20"/>
            <w:szCs w:val="20"/>
          </w:rPr>
          <w:t xml:space="preserve"> </w:t>
        </w:r>
        <w:r w:rsidR="001C5A5C" w:rsidRPr="001C5A5C">
          <w:rPr>
            <w:rStyle w:val="cosearchterm"/>
            <w:rFonts w:ascii="Times New Roman" w:eastAsia="Times New Roman" w:hAnsi="Times New Roman" w:cs="Times New Roman"/>
            <w:sz w:val="20"/>
            <w:szCs w:val="20"/>
          </w:rPr>
          <w:t>International</w:t>
        </w:r>
        <w:r w:rsidR="001C5A5C" w:rsidRPr="001C5A5C">
          <w:rPr>
            <w:rStyle w:val="apple-converted-space"/>
            <w:rFonts w:ascii="Times New Roman" w:eastAsia="Times New Roman" w:hAnsi="Times New Roman" w:cs="Times New Roman"/>
            <w:sz w:val="20"/>
            <w:szCs w:val="20"/>
          </w:rPr>
          <w:t xml:space="preserve"> </w:t>
        </w:r>
        <w:r w:rsidR="001C5A5C" w:rsidRPr="001C5A5C">
          <w:rPr>
            <w:rStyle w:val="cosearchterm"/>
            <w:rFonts w:ascii="Times New Roman" w:eastAsia="Times New Roman" w:hAnsi="Times New Roman" w:cs="Times New Roman"/>
            <w:sz w:val="20"/>
            <w:szCs w:val="20"/>
          </w:rPr>
          <w:t>Comparison</w:t>
        </w:r>
        <w:r w:rsidR="001C5A5C" w:rsidRPr="001C5A5C">
          <w:rPr>
            <w:rStyle w:val="apple-converted-space"/>
            <w:rFonts w:ascii="Times New Roman" w:eastAsia="Times New Roman" w:hAnsi="Times New Roman" w:cs="Times New Roman"/>
            <w:sz w:val="20"/>
            <w:szCs w:val="20"/>
          </w:rPr>
          <w:t xml:space="preserve"> </w:t>
        </w:r>
        <w:r w:rsidR="001C5A5C" w:rsidRPr="001C5A5C">
          <w:rPr>
            <w:rStyle w:val="cosearchterm"/>
            <w:rFonts w:ascii="Times New Roman" w:eastAsia="Times New Roman" w:hAnsi="Times New Roman" w:cs="Times New Roman"/>
            <w:sz w:val="20"/>
            <w:szCs w:val="20"/>
          </w:rPr>
          <w:t>of Enforcement</w:t>
        </w:r>
        <w:r w:rsidR="001C5A5C" w:rsidRPr="001C5A5C">
          <w:rPr>
            <w:rStyle w:val="apple-converted-space"/>
            <w:rFonts w:ascii="Times New Roman" w:eastAsia="Times New Roman" w:hAnsi="Times New Roman" w:cs="Times New Roman"/>
            <w:sz w:val="20"/>
            <w:szCs w:val="20"/>
          </w:rPr>
          <w:t xml:space="preserve"> </w:t>
        </w:r>
        <w:r w:rsidR="001C5A5C" w:rsidRPr="001C5A5C">
          <w:rPr>
            <w:rStyle w:val="cosearchterm"/>
            <w:rFonts w:ascii="Times New Roman" w:eastAsia="Times New Roman" w:hAnsi="Times New Roman" w:cs="Times New Roman"/>
            <w:sz w:val="20"/>
            <w:szCs w:val="20"/>
          </w:rPr>
          <w:t>Practices</w:t>
        </w:r>
        <w:r w:rsidR="001C5A5C" w:rsidRPr="001C5A5C">
          <w:rPr>
            <w:rStyle w:val="apple-converted-space"/>
            <w:rFonts w:ascii="Times New Roman" w:eastAsia="Times New Roman" w:hAnsi="Times New Roman" w:cs="Times New Roman"/>
            <w:sz w:val="20"/>
            <w:szCs w:val="20"/>
          </w:rPr>
          <w:t xml:space="preserve"> </w:t>
        </w:r>
        <w:r w:rsidR="001C5A5C" w:rsidRPr="001C5A5C">
          <w:rPr>
            <w:rStyle w:val="cosearchterm"/>
            <w:rFonts w:ascii="Times New Roman" w:eastAsia="Times New Roman" w:hAnsi="Times New Roman" w:cs="Times New Roman"/>
            <w:sz w:val="20"/>
            <w:szCs w:val="20"/>
          </w:rPr>
          <w:t>for</w:t>
        </w:r>
        <w:r w:rsidR="001C5A5C" w:rsidRPr="001C5A5C">
          <w:rPr>
            <w:rStyle w:val="apple-converted-space"/>
            <w:rFonts w:ascii="Times New Roman" w:eastAsia="Times New Roman" w:hAnsi="Times New Roman" w:cs="Times New Roman"/>
            <w:sz w:val="20"/>
            <w:szCs w:val="20"/>
          </w:rPr>
          <w:t xml:space="preserve"> </w:t>
        </w:r>
        <w:r w:rsidR="001C5A5C" w:rsidRPr="001C5A5C">
          <w:rPr>
            <w:rStyle w:val="cosearchterm"/>
            <w:rFonts w:ascii="Times New Roman" w:eastAsia="Times New Roman" w:hAnsi="Times New Roman" w:cs="Times New Roman"/>
            <w:sz w:val="20"/>
            <w:szCs w:val="20"/>
          </w:rPr>
          <w:t>Laws</w:t>
        </w:r>
        <w:r w:rsidR="001C5A5C" w:rsidRPr="001C5A5C">
          <w:rPr>
            <w:rStyle w:val="apple-converted-space"/>
            <w:rFonts w:ascii="Times New Roman" w:eastAsia="Times New Roman" w:hAnsi="Times New Roman" w:cs="Times New Roman"/>
            <w:sz w:val="20"/>
            <w:szCs w:val="20"/>
          </w:rPr>
          <w:t xml:space="preserve"> </w:t>
        </w:r>
        <w:r w:rsidR="001C5A5C" w:rsidRPr="001C5A5C">
          <w:rPr>
            <w:rStyle w:val="cosearchterm"/>
            <w:rFonts w:ascii="Times New Roman" w:eastAsia="Times New Roman" w:hAnsi="Times New Roman" w:cs="Times New Roman"/>
            <w:sz w:val="20"/>
            <w:szCs w:val="20"/>
          </w:rPr>
          <w:t>Requiring</w:t>
        </w:r>
        <w:r w:rsidR="001C5A5C" w:rsidRPr="001C5A5C">
          <w:rPr>
            <w:rStyle w:val="apple-converted-space"/>
            <w:rFonts w:ascii="Times New Roman" w:eastAsia="Times New Roman" w:hAnsi="Times New Roman" w:cs="Times New Roman"/>
            <w:sz w:val="20"/>
            <w:szCs w:val="20"/>
          </w:rPr>
          <w:t xml:space="preserve"> </w:t>
        </w:r>
        <w:r w:rsidR="001C5A5C" w:rsidRPr="001C5A5C">
          <w:rPr>
            <w:rStyle w:val="cosearchterm"/>
            <w:rFonts w:ascii="Times New Roman" w:eastAsia="Times New Roman" w:hAnsi="Times New Roman" w:cs="Times New Roman"/>
            <w:sz w:val="20"/>
            <w:szCs w:val="20"/>
          </w:rPr>
          <w:t>Adult</w:t>
        </w:r>
        <w:r w:rsidR="001C5A5C" w:rsidRPr="001C5A5C">
          <w:rPr>
            <w:rStyle w:val="apple-converted-space"/>
            <w:rFonts w:ascii="Times New Roman" w:eastAsia="Times New Roman" w:hAnsi="Times New Roman" w:cs="Times New Roman"/>
            <w:sz w:val="20"/>
            <w:szCs w:val="20"/>
          </w:rPr>
          <w:t xml:space="preserve"> </w:t>
        </w:r>
        <w:r w:rsidR="001C5A5C" w:rsidRPr="001C5A5C">
          <w:rPr>
            <w:rStyle w:val="cosearchterm"/>
            <w:rFonts w:ascii="Times New Roman" w:eastAsia="Times New Roman" w:hAnsi="Times New Roman" w:cs="Times New Roman"/>
            <w:sz w:val="20"/>
            <w:szCs w:val="20"/>
          </w:rPr>
          <w:t>Children</w:t>
        </w:r>
        <w:r w:rsidR="001C5A5C" w:rsidRPr="001C5A5C">
          <w:rPr>
            <w:rStyle w:val="apple-converted-space"/>
            <w:rFonts w:ascii="Times New Roman" w:eastAsia="Times New Roman" w:hAnsi="Times New Roman" w:cs="Times New Roman"/>
            <w:sz w:val="20"/>
            <w:szCs w:val="20"/>
          </w:rPr>
          <w:t xml:space="preserve"> </w:t>
        </w:r>
        <w:r w:rsidR="001C5A5C" w:rsidRPr="001C5A5C">
          <w:rPr>
            <w:rStyle w:val="cosearchterm"/>
            <w:rFonts w:ascii="Times New Roman" w:eastAsia="Times New Roman" w:hAnsi="Times New Roman" w:cs="Times New Roman"/>
            <w:sz w:val="20"/>
            <w:szCs w:val="20"/>
          </w:rPr>
          <w:t>to</w:t>
        </w:r>
        <w:r w:rsidR="001C5A5C" w:rsidRPr="001C5A5C">
          <w:rPr>
            <w:rStyle w:val="apple-converted-space"/>
            <w:rFonts w:ascii="Times New Roman" w:eastAsia="Times New Roman" w:hAnsi="Times New Roman" w:cs="Times New Roman"/>
            <w:sz w:val="20"/>
            <w:szCs w:val="20"/>
          </w:rPr>
          <w:t xml:space="preserve"> </w:t>
        </w:r>
        <w:r w:rsidR="001C5A5C" w:rsidRPr="001C5A5C">
          <w:rPr>
            <w:rStyle w:val="cosearchterm"/>
            <w:rFonts w:ascii="Times New Roman" w:eastAsia="Times New Roman" w:hAnsi="Times New Roman" w:cs="Times New Roman"/>
            <w:sz w:val="20"/>
            <w:szCs w:val="20"/>
          </w:rPr>
          <w:t>Support</w:t>
        </w:r>
        <w:r w:rsidR="001C5A5C" w:rsidRPr="001C5A5C">
          <w:rPr>
            <w:rStyle w:val="apple-converted-space"/>
            <w:rFonts w:ascii="Times New Roman" w:eastAsia="Times New Roman" w:hAnsi="Times New Roman" w:cs="Times New Roman"/>
            <w:sz w:val="20"/>
            <w:szCs w:val="20"/>
          </w:rPr>
          <w:t xml:space="preserve"> </w:t>
        </w:r>
        <w:r w:rsidR="001C5A5C" w:rsidRPr="001C5A5C">
          <w:rPr>
            <w:rStyle w:val="cosearchterm"/>
            <w:rFonts w:ascii="Times New Roman" w:eastAsia="Times New Roman" w:hAnsi="Times New Roman" w:cs="Times New Roman"/>
            <w:sz w:val="20"/>
            <w:szCs w:val="20"/>
          </w:rPr>
          <w:t>Indigent</w:t>
        </w:r>
        <w:r w:rsidR="001C5A5C" w:rsidRPr="001C5A5C">
          <w:rPr>
            <w:rStyle w:val="apple-converted-space"/>
            <w:rFonts w:ascii="Times New Roman" w:eastAsia="Times New Roman" w:hAnsi="Times New Roman" w:cs="Times New Roman"/>
            <w:sz w:val="20"/>
            <w:szCs w:val="20"/>
          </w:rPr>
          <w:t xml:space="preserve"> P</w:t>
        </w:r>
        <w:r w:rsidR="001C5A5C" w:rsidRPr="001C5A5C">
          <w:rPr>
            <w:rStyle w:val="cosearchterm"/>
            <w:rFonts w:ascii="Times New Roman" w:eastAsia="Times New Roman" w:hAnsi="Times New Roman" w:cs="Times New Roman"/>
            <w:sz w:val="20"/>
            <w:szCs w:val="20"/>
          </w:rPr>
          <w:t>arents</w:t>
        </w:r>
        <w:r w:rsidR="001C5A5C" w:rsidRPr="001C5A5C">
          <w:rPr>
            <w:rStyle w:val="Hyperlink"/>
            <w:rFonts w:ascii="Times New Roman" w:eastAsia="Times New Roman" w:hAnsi="Times New Roman" w:cs="Times New Roman"/>
            <w:color w:val="auto"/>
            <w:sz w:val="20"/>
            <w:szCs w:val="20"/>
            <w:u w:val="none"/>
          </w:rPr>
          <w:t>,</w:t>
        </w:r>
        <w:r w:rsidR="001C5A5C" w:rsidRPr="001C5A5C">
          <w:rPr>
            <w:rStyle w:val="apple-converted-space"/>
            <w:rFonts w:ascii="Times New Roman" w:eastAsia="Times New Roman" w:hAnsi="Times New Roman" w:cs="Times New Roman"/>
            <w:sz w:val="20"/>
            <w:szCs w:val="20"/>
          </w:rPr>
          <w:t xml:space="preserve"> </w:t>
        </w:r>
        <w:r w:rsidR="001C5A5C" w:rsidRPr="001C5A5C">
          <w:rPr>
            <w:rStyle w:val="cosearchterm"/>
            <w:rFonts w:ascii="Times New Roman" w:eastAsia="Times New Roman" w:hAnsi="Times New Roman" w:cs="Times New Roman"/>
            <w:sz w:val="20"/>
            <w:szCs w:val="20"/>
          </w:rPr>
          <w:t>20</w:t>
        </w:r>
        <w:r w:rsidR="001C5A5C" w:rsidRPr="001C5A5C">
          <w:rPr>
            <w:rStyle w:val="apple-converted-space"/>
            <w:rFonts w:ascii="Times New Roman" w:eastAsia="Times New Roman" w:hAnsi="Times New Roman" w:cs="Times New Roman"/>
            <w:sz w:val="20"/>
            <w:szCs w:val="20"/>
          </w:rPr>
          <w:t xml:space="preserve"> </w:t>
        </w:r>
        <w:r w:rsidR="001C5A5C" w:rsidRPr="001C5A5C">
          <w:rPr>
            <w:rStyle w:val="cosearchterm"/>
            <w:rFonts w:ascii="Times New Roman" w:eastAsia="Times New Roman" w:hAnsi="Times New Roman" w:cs="Times New Roman"/>
            <w:sz w:val="20"/>
            <w:szCs w:val="20"/>
          </w:rPr>
          <w:t>Elder</w:t>
        </w:r>
        <w:r w:rsidR="001C5A5C" w:rsidRPr="001C5A5C">
          <w:rPr>
            <w:rStyle w:val="apple-converted-space"/>
            <w:rFonts w:ascii="Times New Roman" w:eastAsia="Times New Roman" w:hAnsi="Times New Roman" w:cs="Times New Roman"/>
            <w:sz w:val="20"/>
            <w:szCs w:val="20"/>
          </w:rPr>
          <w:t xml:space="preserve"> </w:t>
        </w:r>
        <w:r w:rsidR="001C5A5C" w:rsidRPr="001C5A5C">
          <w:rPr>
            <w:rStyle w:val="cosearchterm"/>
            <w:rFonts w:ascii="Times New Roman" w:eastAsia="Times New Roman" w:hAnsi="Times New Roman" w:cs="Times New Roman"/>
            <w:sz w:val="20"/>
            <w:szCs w:val="20"/>
          </w:rPr>
          <w:t>L.J</w:t>
        </w:r>
        <w:r w:rsidR="001C5A5C" w:rsidRPr="001C5A5C">
          <w:rPr>
            <w:rStyle w:val="Hyperlink"/>
            <w:rFonts w:ascii="Times New Roman" w:eastAsia="Times New Roman" w:hAnsi="Times New Roman" w:cs="Times New Roman"/>
            <w:color w:val="auto"/>
            <w:sz w:val="20"/>
            <w:szCs w:val="20"/>
            <w:u w:val="none"/>
          </w:rPr>
          <w:t xml:space="preserve"> </w:t>
        </w:r>
        <w:r w:rsidR="001C5A5C" w:rsidRPr="001C5A5C">
          <w:rPr>
            <w:rStyle w:val="cosearchterm"/>
            <w:rFonts w:ascii="Times New Roman" w:eastAsia="Times New Roman" w:hAnsi="Times New Roman" w:cs="Times New Roman"/>
            <w:sz w:val="20"/>
            <w:szCs w:val="20"/>
          </w:rPr>
          <w:t>269, 275-76 (2013</w:t>
        </w:r>
        <w:r w:rsidR="001C5A5C" w:rsidRPr="001C5A5C">
          <w:rPr>
            <w:rStyle w:val="Hyperlink"/>
            <w:rFonts w:ascii="Times New Roman" w:eastAsia="Times New Roman" w:hAnsi="Times New Roman" w:cs="Times New Roman"/>
            <w:color w:val="auto"/>
            <w:sz w:val="20"/>
            <w:szCs w:val="20"/>
            <w:u w:val="none"/>
          </w:rPr>
          <w:t>)</w:t>
        </w:r>
      </w:hyperlink>
      <w:r w:rsidR="001C5A5C" w:rsidRPr="001C5A5C">
        <w:rPr>
          <w:rFonts w:ascii="Times New Roman" w:hAnsi="Times New Roman" w:cs="Times New Roman"/>
          <w:sz w:val="20"/>
          <w:szCs w:val="20"/>
        </w:rPr>
        <w:t xml:space="preserve"> (citing VA. Code Ann. § 20-88).</w:t>
      </w:r>
    </w:p>
  </w:footnote>
  <w:footnote w:id="13">
    <w:p w14:paraId="2E787FD9" w14:textId="46AEB7B1" w:rsidR="005E4E49" w:rsidRPr="00C30069" w:rsidRDefault="005E4E49" w:rsidP="005E4E49">
      <w:pPr>
        <w:spacing w:after="0" w:line="240" w:lineRule="auto"/>
        <w:rPr>
          <w:rFonts w:ascii="Times New Roman" w:eastAsia="Times New Roman" w:hAnsi="Times New Roman" w:cs="Times New Roman"/>
          <w:sz w:val="20"/>
          <w:szCs w:val="20"/>
        </w:rPr>
      </w:pPr>
      <w:r w:rsidRPr="00C30069">
        <w:rPr>
          <w:rStyle w:val="FootnoteReference"/>
          <w:rFonts w:ascii="Times New Roman" w:hAnsi="Times New Roman" w:cs="Times New Roman"/>
          <w:sz w:val="20"/>
          <w:szCs w:val="20"/>
        </w:rPr>
        <w:footnoteRef/>
      </w:r>
      <w:r w:rsidR="00831C6F" w:rsidRPr="00C30069">
        <w:rPr>
          <w:rStyle w:val="apple-converted-space"/>
          <w:rFonts w:ascii="Times New Roman" w:eastAsia="Times New Roman" w:hAnsi="Times New Roman" w:cs="Times New Roman"/>
          <w:sz w:val="20"/>
          <w:szCs w:val="20"/>
        </w:rPr>
        <w:t xml:space="preserve"> </w:t>
      </w:r>
      <w:hyperlink r:id="rId2" w:anchor="co_pp_sp_210289_451" w:history="1">
        <w:r w:rsidRPr="00C30069">
          <w:rPr>
            <w:rStyle w:val="cosearchterm"/>
            <w:rFonts w:ascii="Times New Roman" w:eastAsia="Times New Roman" w:hAnsi="Times New Roman" w:cs="Times New Roman"/>
            <w:sz w:val="20"/>
            <w:szCs w:val="20"/>
          </w:rPr>
          <w:t>The</w:t>
        </w:r>
        <w:r w:rsidR="00831C6F" w:rsidRPr="00C30069">
          <w:rPr>
            <w:rStyle w:val="apple-converted-space"/>
            <w:rFonts w:ascii="Times New Roman" w:eastAsia="Times New Roman" w:hAnsi="Times New Roman" w:cs="Times New Roman"/>
            <w:sz w:val="20"/>
            <w:szCs w:val="20"/>
          </w:rPr>
          <w:t xml:space="preserve"> </w:t>
        </w:r>
        <w:r w:rsidRPr="00C30069">
          <w:rPr>
            <w:rStyle w:val="cosearchterm"/>
            <w:rFonts w:ascii="Times New Roman" w:eastAsia="Times New Roman" w:hAnsi="Times New Roman" w:cs="Times New Roman"/>
            <w:sz w:val="20"/>
            <w:szCs w:val="20"/>
          </w:rPr>
          <w:t>Parent</w:t>
        </w:r>
        <w:r w:rsidR="00831C6F" w:rsidRPr="00C30069">
          <w:rPr>
            <w:rStyle w:val="cosearchterm"/>
            <w:rFonts w:ascii="Times New Roman" w:eastAsia="Times New Roman" w:hAnsi="Times New Roman" w:cs="Times New Roman"/>
            <w:sz w:val="20"/>
            <w:szCs w:val="20"/>
          </w:rPr>
          <w:t xml:space="preserve"> </w:t>
        </w:r>
        <w:r w:rsidR="00831C6F" w:rsidRPr="00C30069">
          <w:rPr>
            <w:rStyle w:val="apple-converted-space"/>
            <w:rFonts w:ascii="Times New Roman" w:eastAsia="Times New Roman" w:hAnsi="Times New Roman" w:cs="Times New Roman"/>
            <w:sz w:val="20"/>
            <w:szCs w:val="20"/>
          </w:rPr>
          <w:t>T</w:t>
        </w:r>
        <w:r w:rsidRPr="00C30069">
          <w:rPr>
            <w:rStyle w:val="cosearchterm"/>
            <w:rFonts w:ascii="Times New Roman" w:eastAsia="Times New Roman" w:hAnsi="Times New Roman" w:cs="Times New Roman"/>
            <w:sz w:val="20"/>
            <w:szCs w:val="20"/>
          </w:rPr>
          <w:t>rap</w:t>
        </w:r>
        <w:r w:rsidRPr="00C30069">
          <w:rPr>
            <w:rStyle w:val="Hyperlink"/>
            <w:rFonts w:ascii="Times New Roman" w:eastAsia="Times New Roman" w:hAnsi="Times New Roman" w:cs="Times New Roman"/>
            <w:color w:val="auto"/>
            <w:sz w:val="20"/>
            <w:szCs w:val="20"/>
            <w:u w:val="none"/>
          </w:rPr>
          <w:t>:</w:t>
        </w:r>
        <w:r w:rsidR="00831C6F" w:rsidRPr="00C30069">
          <w:rPr>
            <w:rStyle w:val="apple-converted-space"/>
            <w:rFonts w:ascii="Times New Roman" w:eastAsia="Times New Roman" w:hAnsi="Times New Roman" w:cs="Times New Roman"/>
            <w:sz w:val="20"/>
            <w:szCs w:val="20"/>
          </w:rPr>
          <w:t xml:space="preserve"> </w:t>
        </w:r>
        <w:r w:rsidRPr="00C30069">
          <w:rPr>
            <w:rStyle w:val="cosearchterm"/>
            <w:rFonts w:ascii="Times New Roman" w:eastAsia="Times New Roman" w:hAnsi="Times New Roman" w:cs="Times New Roman"/>
            <w:sz w:val="20"/>
            <w:szCs w:val="20"/>
          </w:rPr>
          <w:t>Health</w:t>
        </w:r>
        <w:r w:rsidR="00831C6F" w:rsidRPr="00C30069">
          <w:rPr>
            <w:rStyle w:val="apple-converted-space"/>
            <w:rFonts w:ascii="Times New Roman" w:eastAsia="Times New Roman" w:hAnsi="Times New Roman" w:cs="Times New Roman"/>
            <w:sz w:val="20"/>
            <w:szCs w:val="20"/>
          </w:rPr>
          <w:t xml:space="preserve"> </w:t>
        </w:r>
        <w:r w:rsidRPr="00C30069">
          <w:rPr>
            <w:rStyle w:val="cosearchterm"/>
            <w:rFonts w:ascii="Times New Roman" w:eastAsia="Times New Roman" w:hAnsi="Times New Roman" w:cs="Times New Roman"/>
            <w:sz w:val="20"/>
            <w:szCs w:val="20"/>
          </w:rPr>
          <w:t>Care</w:t>
        </w:r>
        <w:r w:rsidR="00831C6F" w:rsidRPr="00C30069">
          <w:rPr>
            <w:rStyle w:val="apple-converted-space"/>
            <w:rFonts w:ascii="Times New Roman" w:eastAsia="Times New Roman" w:hAnsi="Times New Roman" w:cs="Times New Roman"/>
            <w:sz w:val="20"/>
            <w:szCs w:val="20"/>
          </w:rPr>
          <w:t xml:space="preserve"> </w:t>
        </w:r>
        <w:r w:rsidRPr="00C30069">
          <w:rPr>
            <w:rStyle w:val="Hyperlink"/>
            <w:rFonts w:ascii="Times New Roman" w:eastAsia="Times New Roman" w:hAnsi="Times New Roman" w:cs="Times New Roman"/>
            <w:color w:val="auto"/>
            <w:sz w:val="20"/>
            <w:szCs w:val="20"/>
            <w:u w:val="none"/>
          </w:rPr>
          <w:t>&amp;</w:t>
        </w:r>
        <w:r w:rsidR="00831C6F" w:rsidRPr="00C30069">
          <w:rPr>
            <w:rStyle w:val="apple-converted-space"/>
            <w:rFonts w:ascii="Times New Roman" w:eastAsia="Times New Roman" w:hAnsi="Times New Roman" w:cs="Times New Roman"/>
            <w:sz w:val="20"/>
            <w:szCs w:val="20"/>
          </w:rPr>
          <w:t xml:space="preserve"> </w:t>
        </w:r>
        <w:r w:rsidRPr="00C30069">
          <w:rPr>
            <w:rStyle w:val="cosearchterm"/>
            <w:rFonts w:ascii="Times New Roman" w:eastAsia="Times New Roman" w:hAnsi="Times New Roman" w:cs="Times New Roman"/>
            <w:sz w:val="20"/>
            <w:szCs w:val="20"/>
          </w:rPr>
          <w:t>Ret</w:t>
        </w:r>
        <w:r w:rsidRPr="00C30069">
          <w:rPr>
            <w:rStyle w:val="Hyperlink"/>
            <w:rFonts w:ascii="Times New Roman" w:eastAsia="Times New Roman" w:hAnsi="Times New Roman" w:cs="Times New Roman"/>
            <w:color w:val="auto"/>
            <w:sz w:val="20"/>
            <w:szCs w:val="20"/>
            <w:u w:val="none"/>
          </w:rPr>
          <w:t>.</w:t>
        </w:r>
        <w:r w:rsidR="00831C6F" w:rsidRPr="00C30069">
          <w:rPr>
            <w:rStyle w:val="apple-converted-space"/>
            <w:rFonts w:ascii="Times New Roman" w:eastAsia="Times New Roman" w:hAnsi="Times New Roman" w:cs="Times New Roman"/>
            <w:sz w:val="20"/>
            <w:szCs w:val="20"/>
          </w:rPr>
          <w:t xml:space="preserve"> </w:t>
        </w:r>
        <w:r w:rsidRPr="00C30069">
          <w:rPr>
            <w:rStyle w:val="cosearchterm"/>
            <w:rFonts w:ascii="Times New Roman" w:eastAsia="Times New Roman" w:hAnsi="Times New Roman" w:cs="Times New Roman"/>
            <w:sz w:val="20"/>
            <w:szCs w:val="20"/>
          </w:rPr>
          <w:t>Corp</w:t>
        </w:r>
        <w:r w:rsidRPr="00C30069">
          <w:rPr>
            <w:rStyle w:val="Hyperlink"/>
            <w:rFonts w:ascii="Times New Roman" w:eastAsia="Times New Roman" w:hAnsi="Times New Roman" w:cs="Times New Roman"/>
            <w:color w:val="auto"/>
            <w:sz w:val="20"/>
            <w:szCs w:val="20"/>
            <w:u w:val="none"/>
          </w:rPr>
          <w:t>.</w:t>
        </w:r>
        <w:r w:rsidR="00831C6F" w:rsidRPr="00C30069">
          <w:rPr>
            <w:rStyle w:val="apple-converted-space"/>
            <w:rFonts w:ascii="Times New Roman" w:eastAsia="Times New Roman" w:hAnsi="Times New Roman" w:cs="Times New Roman"/>
            <w:sz w:val="20"/>
            <w:szCs w:val="20"/>
          </w:rPr>
          <w:t xml:space="preserve"> </w:t>
        </w:r>
        <w:r w:rsidRPr="00C30069">
          <w:rPr>
            <w:rStyle w:val="cosearchterm"/>
            <w:rFonts w:ascii="Times New Roman" w:eastAsia="Times New Roman" w:hAnsi="Times New Roman" w:cs="Times New Roman"/>
            <w:sz w:val="20"/>
            <w:szCs w:val="20"/>
          </w:rPr>
          <w:t>of</w:t>
        </w:r>
        <w:r w:rsidR="00831C6F" w:rsidRPr="00C30069">
          <w:rPr>
            <w:rStyle w:val="apple-converted-space"/>
            <w:rFonts w:ascii="Times New Roman" w:eastAsia="Times New Roman" w:hAnsi="Times New Roman" w:cs="Times New Roman"/>
            <w:sz w:val="20"/>
            <w:szCs w:val="20"/>
          </w:rPr>
          <w:t xml:space="preserve"> </w:t>
        </w:r>
        <w:r w:rsidRPr="00C30069">
          <w:rPr>
            <w:rStyle w:val="cosearchterm"/>
            <w:rFonts w:ascii="Times New Roman" w:eastAsia="Times New Roman" w:hAnsi="Times New Roman" w:cs="Times New Roman"/>
            <w:sz w:val="20"/>
            <w:szCs w:val="20"/>
          </w:rPr>
          <w:t>Am</w:t>
        </w:r>
        <w:r w:rsidRPr="00C30069">
          <w:rPr>
            <w:rStyle w:val="Hyperlink"/>
            <w:rFonts w:ascii="Times New Roman" w:eastAsia="Times New Roman" w:hAnsi="Times New Roman" w:cs="Times New Roman"/>
            <w:color w:val="auto"/>
            <w:sz w:val="20"/>
            <w:szCs w:val="20"/>
            <w:u w:val="none"/>
          </w:rPr>
          <w:t>.</w:t>
        </w:r>
        <w:r w:rsidR="00831C6F" w:rsidRPr="00C30069">
          <w:rPr>
            <w:rStyle w:val="apple-converted-space"/>
            <w:rFonts w:ascii="Times New Roman" w:eastAsia="Times New Roman" w:hAnsi="Times New Roman" w:cs="Times New Roman"/>
            <w:sz w:val="20"/>
            <w:szCs w:val="20"/>
          </w:rPr>
          <w:t xml:space="preserve"> </w:t>
        </w:r>
        <w:r w:rsidRPr="00C30069">
          <w:rPr>
            <w:rStyle w:val="cosearchterm"/>
            <w:rFonts w:ascii="Times New Roman" w:eastAsia="Times New Roman" w:hAnsi="Times New Roman" w:cs="Times New Roman"/>
            <w:sz w:val="20"/>
            <w:szCs w:val="20"/>
          </w:rPr>
          <w:t>v</w:t>
        </w:r>
        <w:r w:rsidRPr="00C30069">
          <w:rPr>
            <w:rStyle w:val="Hyperlink"/>
            <w:rFonts w:ascii="Times New Roman" w:eastAsia="Times New Roman" w:hAnsi="Times New Roman" w:cs="Times New Roman"/>
            <w:color w:val="auto"/>
            <w:sz w:val="20"/>
            <w:szCs w:val="20"/>
            <w:u w:val="none"/>
          </w:rPr>
          <w:t>.</w:t>
        </w:r>
        <w:r w:rsidR="00831C6F" w:rsidRPr="00C30069">
          <w:rPr>
            <w:rStyle w:val="apple-converted-space"/>
            <w:rFonts w:ascii="Times New Roman" w:eastAsia="Times New Roman" w:hAnsi="Times New Roman" w:cs="Times New Roman"/>
            <w:sz w:val="20"/>
            <w:szCs w:val="20"/>
          </w:rPr>
          <w:t xml:space="preserve"> </w:t>
        </w:r>
        <w:r w:rsidRPr="00C30069">
          <w:rPr>
            <w:rStyle w:val="cosearchterm"/>
            <w:rFonts w:ascii="Times New Roman" w:eastAsia="Times New Roman" w:hAnsi="Times New Roman" w:cs="Times New Roman"/>
            <w:sz w:val="20"/>
            <w:szCs w:val="20"/>
          </w:rPr>
          <w:t>Pittas</w:t>
        </w:r>
        <w:r w:rsidRPr="00C30069">
          <w:rPr>
            <w:rStyle w:val="Hyperlink"/>
            <w:rFonts w:ascii="Times New Roman" w:eastAsia="Times New Roman" w:hAnsi="Times New Roman" w:cs="Times New Roman"/>
            <w:color w:val="auto"/>
            <w:sz w:val="20"/>
            <w:szCs w:val="20"/>
            <w:u w:val="none"/>
          </w:rPr>
          <w:t>,</w:t>
        </w:r>
        <w:r w:rsidR="00831C6F" w:rsidRPr="00C30069">
          <w:rPr>
            <w:rStyle w:val="apple-converted-space"/>
            <w:rFonts w:ascii="Times New Roman" w:eastAsia="Times New Roman" w:hAnsi="Times New Roman" w:cs="Times New Roman"/>
            <w:sz w:val="20"/>
            <w:szCs w:val="20"/>
          </w:rPr>
          <w:t xml:space="preserve"> </w:t>
        </w:r>
        <w:r w:rsidRPr="00C30069">
          <w:rPr>
            <w:rStyle w:val="cosearchterm"/>
            <w:rFonts w:ascii="Times New Roman" w:eastAsia="Times New Roman" w:hAnsi="Times New Roman" w:cs="Times New Roman"/>
            <w:sz w:val="20"/>
            <w:szCs w:val="20"/>
          </w:rPr>
          <w:t>How</w:t>
        </w:r>
        <w:r w:rsidR="00831C6F" w:rsidRPr="00C30069">
          <w:rPr>
            <w:rStyle w:val="apple-converted-space"/>
            <w:rFonts w:ascii="Times New Roman" w:eastAsia="Times New Roman" w:hAnsi="Times New Roman" w:cs="Times New Roman"/>
            <w:sz w:val="20"/>
            <w:szCs w:val="20"/>
          </w:rPr>
          <w:t xml:space="preserve"> </w:t>
        </w:r>
        <w:r w:rsidRPr="00C30069">
          <w:rPr>
            <w:rStyle w:val="cosearchterm"/>
            <w:rFonts w:ascii="Times New Roman" w:eastAsia="Times New Roman" w:hAnsi="Times New Roman" w:cs="Times New Roman"/>
            <w:sz w:val="20"/>
            <w:szCs w:val="20"/>
          </w:rPr>
          <w:t>it</w:t>
        </w:r>
        <w:r w:rsidR="00831C6F" w:rsidRPr="00C30069">
          <w:rPr>
            <w:rStyle w:val="apple-converted-space"/>
            <w:rFonts w:ascii="Times New Roman" w:eastAsia="Times New Roman" w:hAnsi="Times New Roman" w:cs="Times New Roman"/>
            <w:sz w:val="20"/>
            <w:szCs w:val="20"/>
          </w:rPr>
          <w:t xml:space="preserve"> </w:t>
        </w:r>
        <w:r w:rsidRPr="00C30069">
          <w:rPr>
            <w:rStyle w:val="cosearchterm"/>
            <w:rFonts w:ascii="Times New Roman" w:eastAsia="Times New Roman" w:hAnsi="Times New Roman" w:cs="Times New Roman"/>
            <w:sz w:val="20"/>
            <w:szCs w:val="20"/>
          </w:rPr>
          <w:t>Reinforced</w:t>
        </w:r>
        <w:r w:rsidR="00831C6F" w:rsidRPr="00C30069">
          <w:rPr>
            <w:rStyle w:val="apple-converted-space"/>
            <w:rFonts w:ascii="Times New Roman" w:eastAsia="Times New Roman" w:hAnsi="Times New Roman" w:cs="Times New Roman"/>
            <w:sz w:val="20"/>
            <w:szCs w:val="20"/>
          </w:rPr>
          <w:t xml:space="preserve"> </w:t>
        </w:r>
        <w:r w:rsidRPr="00C30069">
          <w:rPr>
            <w:rStyle w:val="cosearchterm"/>
            <w:rFonts w:ascii="Times New Roman" w:eastAsia="Times New Roman" w:hAnsi="Times New Roman" w:cs="Times New Roman"/>
            <w:sz w:val="20"/>
            <w:szCs w:val="20"/>
          </w:rPr>
          <w:t>Filial</w:t>
        </w:r>
        <w:r w:rsidR="00831C6F" w:rsidRPr="00C30069">
          <w:rPr>
            <w:rStyle w:val="apple-converted-space"/>
            <w:rFonts w:ascii="Times New Roman" w:eastAsia="Times New Roman" w:hAnsi="Times New Roman" w:cs="Times New Roman"/>
            <w:sz w:val="20"/>
            <w:szCs w:val="20"/>
          </w:rPr>
          <w:t xml:space="preserve"> </w:t>
        </w:r>
        <w:r w:rsidRPr="00C30069">
          <w:rPr>
            <w:rStyle w:val="cosearchterm"/>
            <w:rFonts w:ascii="Times New Roman" w:eastAsia="Times New Roman" w:hAnsi="Times New Roman" w:cs="Times New Roman"/>
            <w:sz w:val="20"/>
            <w:szCs w:val="20"/>
          </w:rPr>
          <w:t>Responsibility</w:t>
        </w:r>
        <w:r w:rsidR="00831C6F" w:rsidRPr="00C30069">
          <w:rPr>
            <w:rStyle w:val="apple-converted-space"/>
            <w:rFonts w:ascii="Times New Roman" w:eastAsia="Times New Roman" w:hAnsi="Times New Roman" w:cs="Times New Roman"/>
            <w:sz w:val="20"/>
            <w:szCs w:val="20"/>
          </w:rPr>
          <w:t xml:space="preserve"> </w:t>
        </w:r>
        <w:r w:rsidRPr="00C30069">
          <w:rPr>
            <w:rStyle w:val="cosearchterm"/>
            <w:rFonts w:ascii="Times New Roman" w:eastAsia="Times New Roman" w:hAnsi="Times New Roman" w:cs="Times New Roman"/>
            <w:sz w:val="20"/>
            <w:szCs w:val="20"/>
          </w:rPr>
          <w:t>Laws</w:t>
        </w:r>
        <w:r w:rsidR="00831C6F" w:rsidRPr="00C30069">
          <w:rPr>
            <w:rStyle w:val="apple-converted-space"/>
            <w:rFonts w:ascii="Times New Roman" w:eastAsia="Times New Roman" w:hAnsi="Times New Roman" w:cs="Times New Roman"/>
            <w:sz w:val="20"/>
            <w:szCs w:val="20"/>
          </w:rPr>
          <w:t xml:space="preserve"> </w:t>
        </w:r>
        <w:r w:rsidRPr="00C30069">
          <w:rPr>
            <w:rStyle w:val="cosearchterm"/>
            <w:rFonts w:ascii="Times New Roman" w:eastAsia="Times New Roman" w:hAnsi="Times New Roman" w:cs="Times New Roman"/>
            <w:sz w:val="20"/>
            <w:szCs w:val="20"/>
          </w:rPr>
          <w:t>and Whether</w:t>
        </w:r>
        <w:r w:rsidR="00831C6F" w:rsidRPr="00C30069">
          <w:rPr>
            <w:rStyle w:val="apple-converted-space"/>
            <w:rFonts w:ascii="Times New Roman" w:eastAsia="Times New Roman" w:hAnsi="Times New Roman" w:cs="Times New Roman"/>
            <w:sz w:val="20"/>
            <w:szCs w:val="20"/>
          </w:rPr>
          <w:t xml:space="preserve"> </w:t>
        </w:r>
        <w:r w:rsidRPr="00C30069">
          <w:rPr>
            <w:rStyle w:val="cosearchterm"/>
            <w:rFonts w:ascii="Times New Roman" w:eastAsia="Times New Roman" w:hAnsi="Times New Roman" w:cs="Times New Roman"/>
            <w:sz w:val="20"/>
            <w:szCs w:val="20"/>
          </w:rPr>
          <w:t>Filial</w:t>
        </w:r>
        <w:r w:rsidR="00831C6F" w:rsidRPr="00C30069">
          <w:rPr>
            <w:rStyle w:val="apple-converted-space"/>
            <w:rFonts w:ascii="Times New Roman" w:eastAsia="Times New Roman" w:hAnsi="Times New Roman" w:cs="Times New Roman"/>
            <w:sz w:val="20"/>
            <w:szCs w:val="20"/>
          </w:rPr>
          <w:t xml:space="preserve"> </w:t>
        </w:r>
        <w:r w:rsidRPr="00C30069">
          <w:rPr>
            <w:rStyle w:val="cosearchterm"/>
            <w:rFonts w:ascii="Times New Roman" w:eastAsia="Times New Roman" w:hAnsi="Times New Roman" w:cs="Times New Roman"/>
            <w:sz w:val="20"/>
            <w:szCs w:val="20"/>
          </w:rPr>
          <w:t>Responsibility</w:t>
        </w:r>
        <w:r w:rsidR="00831C6F" w:rsidRPr="00C30069">
          <w:rPr>
            <w:rStyle w:val="apple-converted-space"/>
            <w:rFonts w:ascii="Times New Roman" w:eastAsia="Times New Roman" w:hAnsi="Times New Roman" w:cs="Times New Roman"/>
            <w:sz w:val="20"/>
            <w:szCs w:val="20"/>
          </w:rPr>
          <w:t xml:space="preserve"> </w:t>
        </w:r>
        <w:r w:rsidRPr="00C30069">
          <w:rPr>
            <w:rStyle w:val="cosearchterm"/>
            <w:rFonts w:ascii="Times New Roman" w:eastAsia="Times New Roman" w:hAnsi="Times New Roman" w:cs="Times New Roman"/>
            <w:sz w:val="20"/>
            <w:szCs w:val="20"/>
          </w:rPr>
          <w:t>Laws</w:t>
        </w:r>
        <w:r w:rsidR="00831C6F" w:rsidRPr="00C30069">
          <w:rPr>
            <w:rStyle w:val="apple-converted-space"/>
            <w:rFonts w:ascii="Times New Roman" w:eastAsia="Times New Roman" w:hAnsi="Times New Roman" w:cs="Times New Roman"/>
            <w:sz w:val="20"/>
            <w:szCs w:val="20"/>
          </w:rPr>
          <w:t xml:space="preserve"> </w:t>
        </w:r>
        <w:r w:rsidRPr="00C30069">
          <w:rPr>
            <w:rStyle w:val="cosearchterm"/>
            <w:rFonts w:ascii="Times New Roman" w:eastAsia="Times New Roman" w:hAnsi="Times New Roman" w:cs="Times New Roman"/>
            <w:sz w:val="20"/>
            <w:szCs w:val="20"/>
          </w:rPr>
          <w:t>Can</w:t>
        </w:r>
        <w:r w:rsidR="00831C6F" w:rsidRPr="00C30069">
          <w:rPr>
            <w:rStyle w:val="apple-converted-space"/>
            <w:rFonts w:ascii="Times New Roman" w:eastAsia="Times New Roman" w:hAnsi="Times New Roman" w:cs="Times New Roman"/>
            <w:sz w:val="20"/>
            <w:szCs w:val="20"/>
          </w:rPr>
          <w:t xml:space="preserve"> </w:t>
        </w:r>
        <w:r w:rsidRPr="00C30069">
          <w:rPr>
            <w:rStyle w:val="cosearchterm"/>
            <w:rFonts w:ascii="Times New Roman" w:eastAsia="Times New Roman" w:hAnsi="Times New Roman" w:cs="Times New Roman"/>
            <w:sz w:val="20"/>
            <w:szCs w:val="20"/>
          </w:rPr>
          <w:t>Really</w:t>
        </w:r>
        <w:r w:rsidR="00831C6F" w:rsidRPr="00C30069">
          <w:rPr>
            <w:rStyle w:val="apple-converted-space"/>
            <w:rFonts w:ascii="Times New Roman" w:eastAsia="Times New Roman" w:hAnsi="Times New Roman" w:cs="Times New Roman"/>
            <w:sz w:val="20"/>
            <w:szCs w:val="20"/>
          </w:rPr>
          <w:t xml:space="preserve"> </w:t>
        </w:r>
        <w:r w:rsidRPr="00C30069">
          <w:rPr>
            <w:rStyle w:val="cosearchterm"/>
            <w:rFonts w:ascii="Times New Roman" w:eastAsia="Times New Roman" w:hAnsi="Times New Roman" w:cs="Times New Roman"/>
            <w:sz w:val="20"/>
            <w:szCs w:val="20"/>
          </w:rPr>
          <w:t>Make</w:t>
        </w:r>
        <w:r w:rsidR="00831C6F" w:rsidRPr="00C30069">
          <w:rPr>
            <w:rStyle w:val="cosearchterm"/>
            <w:rFonts w:ascii="Times New Roman" w:eastAsia="Times New Roman" w:hAnsi="Times New Roman" w:cs="Times New Roman"/>
            <w:sz w:val="20"/>
            <w:szCs w:val="20"/>
          </w:rPr>
          <w:t xml:space="preserve"> </w:t>
        </w:r>
        <w:r w:rsidRPr="00C30069">
          <w:rPr>
            <w:rStyle w:val="cosearchterm"/>
            <w:rFonts w:ascii="Times New Roman" w:eastAsia="Times New Roman" w:hAnsi="Times New Roman" w:cs="Times New Roman"/>
            <w:sz w:val="20"/>
            <w:szCs w:val="20"/>
          </w:rPr>
          <w:t>You</w:t>
        </w:r>
        <w:r w:rsidR="00831C6F" w:rsidRPr="00C30069">
          <w:rPr>
            <w:rStyle w:val="apple-converted-space"/>
            <w:rFonts w:ascii="Times New Roman" w:eastAsia="Times New Roman" w:hAnsi="Times New Roman" w:cs="Times New Roman"/>
            <w:sz w:val="20"/>
            <w:szCs w:val="20"/>
          </w:rPr>
          <w:t xml:space="preserve"> </w:t>
        </w:r>
        <w:r w:rsidRPr="00C30069">
          <w:rPr>
            <w:rStyle w:val="cosearchterm"/>
            <w:rFonts w:ascii="Times New Roman" w:eastAsia="Times New Roman" w:hAnsi="Times New Roman" w:cs="Times New Roman"/>
            <w:sz w:val="20"/>
            <w:szCs w:val="20"/>
          </w:rPr>
          <w:t>Pay</w:t>
        </w:r>
        <w:r w:rsidRPr="00C30069">
          <w:rPr>
            <w:rStyle w:val="Hyperlink"/>
            <w:rFonts w:ascii="Times New Roman" w:eastAsia="Times New Roman" w:hAnsi="Times New Roman" w:cs="Times New Roman"/>
            <w:color w:val="auto"/>
            <w:sz w:val="20"/>
            <w:szCs w:val="20"/>
            <w:u w:val="none"/>
          </w:rPr>
          <w:t>.</w:t>
        </w:r>
        <w:r w:rsidR="00831C6F" w:rsidRPr="00C30069">
          <w:rPr>
            <w:rStyle w:val="apple-converted-space"/>
            <w:rFonts w:ascii="Times New Roman" w:eastAsia="Times New Roman" w:hAnsi="Times New Roman" w:cs="Times New Roman"/>
            <w:sz w:val="20"/>
            <w:szCs w:val="20"/>
          </w:rPr>
          <w:t xml:space="preserve"> </w:t>
        </w:r>
        <w:r w:rsidRPr="00C30069">
          <w:rPr>
            <w:rStyle w:val="cosearchterm"/>
            <w:rFonts w:ascii="Times New Roman" w:eastAsia="Times New Roman" w:hAnsi="Times New Roman" w:cs="Times New Roman"/>
            <w:sz w:val="20"/>
            <w:szCs w:val="20"/>
          </w:rPr>
          <w:t>5</w:t>
        </w:r>
        <w:r w:rsidR="00831C6F" w:rsidRPr="00C30069">
          <w:rPr>
            <w:rStyle w:val="apple-converted-space"/>
            <w:rFonts w:ascii="Times New Roman" w:eastAsia="Times New Roman" w:hAnsi="Times New Roman" w:cs="Times New Roman"/>
            <w:sz w:val="20"/>
            <w:szCs w:val="20"/>
          </w:rPr>
          <w:t xml:space="preserve"> </w:t>
        </w:r>
        <w:r w:rsidRPr="00C30069">
          <w:rPr>
            <w:rStyle w:val="cosearchterm"/>
            <w:rFonts w:ascii="Times New Roman" w:eastAsia="Times New Roman" w:hAnsi="Times New Roman" w:cs="Times New Roman"/>
            <w:sz w:val="20"/>
            <w:szCs w:val="20"/>
          </w:rPr>
          <w:t>Est</w:t>
        </w:r>
        <w:r w:rsidRPr="00C30069">
          <w:rPr>
            <w:rStyle w:val="Hyperlink"/>
            <w:rFonts w:ascii="Times New Roman" w:eastAsia="Times New Roman" w:hAnsi="Times New Roman" w:cs="Times New Roman"/>
            <w:color w:val="auto"/>
            <w:sz w:val="20"/>
            <w:szCs w:val="20"/>
            <w:u w:val="none"/>
          </w:rPr>
          <w:t>.</w:t>
        </w:r>
        <w:r w:rsidR="00831C6F" w:rsidRPr="00C30069">
          <w:rPr>
            <w:rStyle w:val="apple-converted-space"/>
            <w:rFonts w:ascii="Times New Roman" w:eastAsia="Times New Roman" w:hAnsi="Times New Roman" w:cs="Times New Roman"/>
            <w:sz w:val="20"/>
            <w:szCs w:val="20"/>
          </w:rPr>
          <w:t xml:space="preserve"> </w:t>
        </w:r>
        <w:proofErr w:type="gramStart"/>
        <w:r w:rsidRPr="00C30069">
          <w:rPr>
            <w:rStyle w:val="cosearchterm"/>
            <w:rFonts w:ascii="Times New Roman" w:eastAsia="Times New Roman" w:hAnsi="Times New Roman" w:cs="Times New Roman"/>
            <w:sz w:val="20"/>
            <w:szCs w:val="20"/>
          </w:rPr>
          <w:t>Plan</w:t>
        </w:r>
        <w:proofErr w:type="gramEnd"/>
        <w:r w:rsidRPr="00C30069">
          <w:rPr>
            <w:rStyle w:val="Hyperlink"/>
            <w:rFonts w:ascii="Times New Roman" w:eastAsia="Times New Roman" w:hAnsi="Times New Roman" w:cs="Times New Roman"/>
            <w:color w:val="auto"/>
            <w:sz w:val="20"/>
            <w:szCs w:val="20"/>
            <w:u w:val="none"/>
          </w:rPr>
          <w:t>. &amp;</w:t>
        </w:r>
        <w:r w:rsidR="00831C6F" w:rsidRPr="00C30069">
          <w:rPr>
            <w:rStyle w:val="apple-converted-space"/>
            <w:rFonts w:ascii="Times New Roman" w:eastAsia="Times New Roman" w:hAnsi="Times New Roman" w:cs="Times New Roman"/>
            <w:sz w:val="20"/>
            <w:szCs w:val="20"/>
          </w:rPr>
          <w:t xml:space="preserve"> </w:t>
        </w:r>
        <w:r w:rsidRPr="00C30069">
          <w:rPr>
            <w:rStyle w:val="cosearchterm"/>
            <w:rFonts w:ascii="Times New Roman" w:eastAsia="Times New Roman" w:hAnsi="Times New Roman" w:cs="Times New Roman"/>
            <w:sz w:val="20"/>
            <w:szCs w:val="20"/>
          </w:rPr>
          <w:t>Community</w:t>
        </w:r>
        <w:r w:rsidR="00831C6F" w:rsidRPr="00C30069">
          <w:rPr>
            <w:rStyle w:val="apple-converted-space"/>
            <w:rFonts w:ascii="Times New Roman" w:eastAsia="Times New Roman" w:hAnsi="Times New Roman" w:cs="Times New Roman"/>
            <w:sz w:val="20"/>
            <w:szCs w:val="20"/>
          </w:rPr>
          <w:t xml:space="preserve"> </w:t>
        </w:r>
        <w:r w:rsidRPr="00C30069">
          <w:rPr>
            <w:rStyle w:val="cosearchterm"/>
            <w:rFonts w:ascii="Times New Roman" w:eastAsia="Times New Roman" w:hAnsi="Times New Roman" w:cs="Times New Roman"/>
            <w:sz w:val="20"/>
            <w:szCs w:val="20"/>
          </w:rPr>
          <w:t>Prop</w:t>
        </w:r>
        <w:r w:rsidRPr="00C30069">
          <w:rPr>
            <w:rStyle w:val="Hyperlink"/>
            <w:rFonts w:ascii="Times New Roman" w:eastAsia="Times New Roman" w:hAnsi="Times New Roman" w:cs="Times New Roman"/>
            <w:color w:val="auto"/>
            <w:sz w:val="20"/>
            <w:szCs w:val="20"/>
            <w:u w:val="none"/>
          </w:rPr>
          <w:t>.</w:t>
        </w:r>
        <w:r w:rsidR="00831C6F" w:rsidRPr="00C30069">
          <w:rPr>
            <w:rStyle w:val="apple-converted-space"/>
            <w:rFonts w:ascii="Times New Roman" w:eastAsia="Times New Roman" w:hAnsi="Times New Roman" w:cs="Times New Roman"/>
            <w:sz w:val="20"/>
            <w:szCs w:val="20"/>
          </w:rPr>
          <w:t xml:space="preserve"> </w:t>
        </w:r>
        <w:r w:rsidRPr="00C30069">
          <w:rPr>
            <w:rStyle w:val="cosearchterm"/>
            <w:rFonts w:ascii="Times New Roman" w:eastAsia="Times New Roman" w:hAnsi="Times New Roman" w:cs="Times New Roman"/>
            <w:sz w:val="20"/>
            <w:szCs w:val="20"/>
          </w:rPr>
          <w:t>L.J</w:t>
        </w:r>
        <w:r w:rsidRPr="00C30069">
          <w:rPr>
            <w:rStyle w:val="Hyperlink"/>
            <w:rFonts w:ascii="Times New Roman" w:eastAsia="Times New Roman" w:hAnsi="Times New Roman" w:cs="Times New Roman"/>
            <w:color w:val="auto"/>
            <w:sz w:val="20"/>
            <w:szCs w:val="20"/>
            <w:u w:val="none"/>
          </w:rPr>
          <w:t>.</w:t>
        </w:r>
        <w:r w:rsidR="00831C6F" w:rsidRPr="00C30069">
          <w:rPr>
            <w:rStyle w:val="apple-converted-space"/>
            <w:rFonts w:ascii="Times New Roman" w:eastAsia="Times New Roman" w:hAnsi="Times New Roman" w:cs="Times New Roman"/>
            <w:sz w:val="20"/>
            <w:szCs w:val="20"/>
          </w:rPr>
          <w:t xml:space="preserve"> </w:t>
        </w:r>
        <w:r w:rsidRPr="00C30069">
          <w:rPr>
            <w:rStyle w:val="cosearchterm"/>
            <w:rFonts w:ascii="Times New Roman" w:eastAsia="Times New Roman" w:hAnsi="Times New Roman" w:cs="Times New Roman"/>
            <w:sz w:val="20"/>
            <w:szCs w:val="20"/>
          </w:rPr>
          <w:t>441</w:t>
        </w:r>
        <w:r w:rsidRPr="00C30069">
          <w:rPr>
            <w:rStyle w:val="Hyperlink"/>
            <w:rFonts w:ascii="Times New Roman" w:eastAsia="Times New Roman" w:hAnsi="Times New Roman" w:cs="Times New Roman"/>
            <w:color w:val="auto"/>
            <w:sz w:val="20"/>
            <w:szCs w:val="20"/>
            <w:u w:val="none"/>
          </w:rPr>
          <w:t>,</w:t>
        </w:r>
        <w:r w:rsidR="00831C6F" w:rsidRPr="00C30069">
          <w:rPr>
            <w:rStyle w:val="apple-converted-space"/>
            <w:rFonts w:ascii="Times New Roman" w:eastAsia="Times New Roman" w:hAnsi="Times New Roman" w:cs="Times New Roman"/>
            <w:sz w:val="20"/>
            <w:szCs w:val="20"/>
          </w:rPr>
          <w:t xml:space="preserve"> </w:t>
        </w:r>
        <w:r w:rsidRPr="00C30069">
          <w:rPr>
            <w:rStyle w:val="cosearchterm"/>
            <w:rFonts w:ascii="Times New Roman" w:eastAsia="Times New Roman" w:hAnsi="Times New Roman" w:cs="Times New Roman"/>
            <w:sz w:val="20"/>
            <w:szCs w:val="20"/>
          </w:rPr>
          <w:t xml:space="preserve">448-49 </w:t>
        </w:r>
        <w:r w:rsidRPr="00C30069">
          <w:rPr>
            <w:rStyle w:val="Hyperlink"/>
            <w:rFonts w:ascii="Times New Roman" w:eastAsia="Times New Roman" w:hAnsi="Times New Roman" w:cs="Times New Roman"/>
            <w:color w:val="auto"/>
            <w:sz w:val="20"/>
            <w:szCs w:val="20"/>
            <w:u w:val="none"/>
          </w:rPr>
          <w:t>(</w:t>
        </w:r>
        <w:r w:rsidRPr="00C30069">
          <w:rPr>
            <w:rStyle w:val="cosearchterm"/>
            <w:rFonts w:ascii="Times New Roman" w:eastAsia="Times New Roman" w:hAnsi="Times New Roman" w:cs="Times New Roman"/>
            <w:sz w:val="20"/>
            <w:szCs w:val="20"/>
          </w:rPr>
          <w:t>2013</w:t>
        </w:r>
        <w:r w:rsidRPr="00C30069">
          <w:rPr>
            <w:rStyle w:val="Hyperlink"/>
            <w:rFonts w:ascii="Times New Roman" w:eastAsia="Times New Roman" w:hAnsi="Times New Roman" w:cs="Times New Roman"/>
            <w:color w:val="auto"/>
            <w:sz w:val="20"/>
            <w:szCs w:val="20"/>
            <w:u w:val="none"/>
          </w:rPr>
          <w:t>)</w:t>
        </w:r>
      </w:hyperlink>
      <w:r w:rsidRPr="00C30069">
        <w:rPr>
          <w:rFonts w:ascii="Times New Roman" w:eastAsia="Times New Roman" w:hAnsi="Times New Roman" w:cs="Times New Roman"/>
          <w:sz w:val="20"/>
          <w:szCs w:val="20"/>
        </w:rPr>
        <w:t xml:space="preserve"> (citing </w:t>
      </w:r>
      <w:r w:rsidRPr="00C30069">
        <w:rPr>
          <w:rFonts w:ascii="Times New Roman" w:hAnsi="Times New Roman" w:cs="Times New Roman"/>
          <w:smallCaps/>
          <w:sz w:val="20"/>
          <w:szCs w:val="20"/>
        </w:rPr>
        <w:t>M.D. Code Ann. Fam. Law. §</w:t>
      </w:r>
      <w:r w:rsidRPr="00C30069">
        <w:rPr>
          <w:rFonts w:ascii="Times New Roman" w:hAnsi="Times New Roman" w:cs="Times New Roman"/>
          <w:sz w:val="20"/>
          <w:szCs w:val="20"/>
        </w:rPr>
        <w:t xml:space="preserve"> 13-102 (West 2014)).</w:t>
      </w:r>
    </w:p>
  </w:footnote>
  <w:footnote w:id="14">
    <w:p w14:paraId="3D0B272F" w14:textId="0734DD1D" w:rsidR="005E4E49" w:rsidRDefault="005E4E49" w:rsidP="005E4E49">
      <w:pPr>
        <w:pStyle w:val="FootnoteText"/>
      </w:pPr>
      <w:r w:rsidRPr="00C30069">
        <w:rPr>
          <w:rStyle w:val="FootnoteReference"/>
          <w:rFonts w:ascii="Times New Roman" w:hAnsi="Times New Roman" w:cs="Times New Roman"/>
        </w:rPr>
        <w:footnoteRef/>
      </w:r>
      <w:r w:rsidRPr="00C30069">
        <w:rPr>
          <w:rFonts w:ascii="Times New Roman" w:hAnsi="Times New Roman" w:cs="Times New Roman"/>
          <w:smallCaps/>
        </w:rPr>
        <w:t xml:space="preserve"> </w:t>
      </w:r>
      <w:proofErr w:type="gramStart"/>
      <w:r w:rsidRPr="00C30069">
        <w:rPr>
          <w:rFonts w:ascii="Times New Roman" w:hAnsi="Times New Roman" w:cs="Times New Roman"/>
          <w:smallCaps/>
        </w:rPr>
        <w:t>M.D. Code Ann. Fam. Law.</w:t>
      </w:r>
      <w:proofErr w:type="gramEnd"/>
      <w:r w:rsidRPr="00C30069">
        <w:rPr>
          <w:rFonts w:ascii="Times New Roman" w:hAnsi="Times New Roman" w:cs="Times New Roman"/>
          <w:smallCaps/>
        </w:rPr>
        <w:t xml:space="preserve"> §</w:t>
      </w:r>
      <w:r w:rsidRPr="00C30069">
        <w:rPr>
          <w:rFonts w:ascii="Times New Roman" w:hAnsi="Times New Roman" w:cs="Times New Roman"/>
        </w:rPr>
        <w:t xml:space="preserve"> 13-102 (West 2014).</w:t>
      </w:r>
    </w:p>
  </w:footnote>
  <w:footnote w:id="15">
    <w:p w14:paraId="731C9110" w14:textId="4136CEBF" w:rsidR="005E4E49" w:rsidRPr="00C30069" w:rsidRDefault="005E4E49">
      <w:pPr>
        <w:pStyle w:val="FootnoteText"/>
        <w:rPr>
          <w:rFonts w:ascii="Times New Roman" w:hAnsi="Times New Roman" w:cs="Times New Roman"/>
          <w:i/>
        </w:rPr>
      </w:pPr>
      <w:r w:rsidRPr="00C30069">
        <w:rPr>
          <w:rStyle w:val="FootnoteReference"/>
          <w:rFonts w:ascii="Times New Roman" w:hAnsi="Times New Roman" w:cs="Times New Roman"/>
        </w:rPr>
        <w:footnoteRef/>
      </w:r>
      <w:r w:rsidRPr="00C30069">
        <w:rPr>
          <w:rFonts w:ascii="Times New Roman" w:hAnsi="Times New Roman" w:cs="Times New Roman"/>
        </w:rPr>
        <w:t xml:space="preserve"> </w:t>
      </w:r>
      <w:r w:rsidRPr="00C30069">
        <w:rPr>
          <w:rFonts w:ascii="Times New Roman" w:hAnsi="Times New Roman" w:cs="Times New Roman"/>
          <w:i/>
        </w:rPr>
        <w:t>Id.</w:t>
      </w:r>
    </w:p>
  </w:footnote>
  <w:footnote w:id="16">
    <w:p w14:paraId="6A0BE384" w14:textId="6EA64D0D" w:rsidR="005E4E49" w:rsidRPr="00C30069" w:rsidRDefault="005E4E49" w:rsidP="00B165CD">
      <w:pPr>
        <w:pStyle w:val="FootnoteText"/>
        <w:rPr>
          <w:rFonts w:ascii="Times New Roman" w:hAnsi="Times New Roman" w:cs="Times New Roman"/>
          <w:i/>
        </w:rPr>
      </w:pPr>
      <w:r w:rsidRPr="00C30069">
        <w:rPr>
          <w:rStyle w:val="FootnoteReference"/>
          <w:rFonts w:ascii="Times New Roman" w:hAnsi="Times New Roman" w:cs="Times New Roman"/>
        </w:rPr>
        <w:footnoteRef/>
      </w:r>
      <w:r w:rsidRPr="00C30069">
        <w:rPr>
          <w:rFonts w:ascii="Times New Roman" w:hAnsi="Times New Roman" w:cs="Times New Roman"/>
        </w:rPr>
        <w:t xml:space="preserve"> </w:t>
      </w:r>
      <w:r w:rsidRPr="00C30069">
        <w:rPr>
          <w:rFonts w:ascii="Times New Roman" w:hAnsi="Times New Roman" w:cs="Times New Roman"/>
          <w:i/>
        </w:rPr>
        <w:t>See id.</w:t>
      </w:r>
    </w:p>
  </w:footnote>
  <w:footnote w:id="17">
    <w:p w14:paraId="2323677D" w14:textId="698D14FC" w:rsidR="005E4E49" w:rsidRPr="00C30069" w:rsidRDefault="005E4E49" w:rsidP="00B165CD">
      <w:pPr>
        <w:spacing w:after="0" w:line="240" w:lineRule="auto"/>
        <w:rPr>
          <w:rFonts w:ascii="Times New Roman" w:eastAsia="Times New Roman" w:hAnsi="Times New Roman" w:cs="Times New Roman"/>
          <w:sz w:val="20"/>
          <w:szCs w:val="20"/>
        </w:rPr>
      </w:pPr>
      <w:r w:rsidRPr="00C30069">
        <w:rPr>
          <w:rStyle w:val="FootnoteReference"/>
          <w:rFonts w:ascii="Times New Roman" w:hAnsi="Times New Roman" w:cs="Times New Roman"/>
          <w:sz w:val="20"/>
          <w:szCs w:val="20"/>
        </w:rPr>
        <w:footnoteRef/>
      </w:r>
      <w:r w:rsidRPr="00C30069">
        <w:rPr>
          <w:rFonts w:ascii="Times New Roman" w:hAnsi="Times New Roman" w:cs="Times New Roman"/>
          <w:sz w:val="20"/>
          <w:szCs w:val="20"/>
        </w:rPr>
        <w:t xml:space="preserve"> </w:t>
      </w:r>
      <w:proofErr w:type="gramStart"/>
      <w:r w:rsidR="00B165CD" w:rsidRPr="00C30069">
        <w:rPr>
          <w:rFonts w:ascii="Times New Roman" w:hAnsi="Times New Roman" w:cs="Times New Roman"/>
          <w:i/>
          <w:sz w:val="20"/>
          <w:szCs w:val="20"/>
        </w:rPr>
        <w:t xml:space="preserve">Vance v. </w:t>
      </w:r>
      <w:proofErr w:type="spellStart"/>
      <w:r w:rsidR="00B165CD" w:rsidRPr="00C30069">
        <w:rPr>
          <w:rFonts w:ascii="Times New Roman" w:hAnsi="Times New Roman" w:cs="Times New Roman"/>
          <w:i/>
          <w:sz w:val="20"/>
          <w:szCs w:val="20"/>
        </w:rPr>
        <w:t>Atheron</w:t>
      </w:r>
      <w:proofErr w:type="spellEnd"/>
      <w:r w:rsidR="00B165CD" w:rsidRPr="00C30069">
        <w:rPr>
          <w:rFonts w:ascii="Times New Roman" w:hAnsi="Times New Roman" w:cs="Times New Roman"/>
          <w:sz w:val="20"/>
          <w:szCs w:val="20"/>
        </w:rPr>
        <w:t xml:space="preserve">, </w:t>
      </w:r>
      <w:r w:rsidR="00B165CD" w:rsidRPr="00C30069">
        <w:rPr>
          <w:rFonts w:ascii="Times New Roman" w:eastAsia="Times New Roman" w:hAnsi="Times New Roman" w:cs="Times New Roman"/>
          <w:color w:val="252525"/>
          <w:sz w:val="20"/>
          <w:szCs w:val="20"/>
        </w:rPr>
        <w:t>252 Ky. 591 (1934).</w:t>
      </w:r>
      <w:proofErr w:type="gramEnd"/>
    </w:p>
  </w:footnote>
  <w:footnote w:id="18">
    <w:p w14:paraId="40DB1717" w14:textId="21653B39" w:rsidR="005E4E49" w:rsidRPr="00C30069" w:rsidRDefault="005E4E49" w:rsidP="00B165CD">
      <w:pPr>
        <w:pStyle w:val="FootnoteText"/>
        <w:rPr>
          <w:rFonts w:ascii="Times New Roman" w:hAnsi="Times New Roman" w:cs="Times New Roman"/>
        </w:rPr>
      </w:pPr>
      <w:r w:rsidRPr="00C30069">
        <w:rPr>
          <w:rStyle w:val="FootnoteReference"/>
          <w:rFonts w:ascii="Times New Roman" w:hAnsi="Times New Roman" w:cs="Times New Roman"/>
        </w:rPr>
        <w:footnoteRef/>
      </w:r>
      <w:r w:rsidRPr="00C30069">
        <w:rPr>
          <w:rFonts w:ascii="Times New Roman" w:hAnsi="Times New Roman" w:cs="Times New Roman"/>
        </w:rPr>
        <w:t xml:space="preserve"> </w:t>
      </w:r>
      <w:r w:rsidR="00B165CD" w:rsidRPr="00C30069">
        <w:rPr>
          <w:rFonts w:ascii="Times New Roman" w:hAnsi="Times New Roman" w:cs="Times New Roman"/>
          <w:smallCaps/>
        </w:rPr>
        <w:t xml:space="preserve">S.D. Codified Laws </w:t>
      </w:r>
      <w:r w:rsidR="00B165CD" w:rsidRPr="00C30069">
        <w:rPr>
          <w:rFonts w:ascii="Times New Roman" w:hAnsi="Times New Roman" w:cs="Times New Roman"/>
          <w:smallCaps/>
          <w:color w:val="000000"/>
        </w:rPr>
        <w:t xml:space="preserve">§ 25-7-27 </w:t>
      </w:r>
      <w:r w:rsidR="0098399C" w:rsidRPr="00C30069">
        <w:rPr>
          <w:rFonts w:ascii="Times New Roman" w:hAnsi="Times New Roman" w:cs="Times New Roman"/>
          <w:color w:val="000000"/>
        </w:rPr>
        <w:t xml:space="preserve">(West 2014); </w:t>
      </w:r>
      <w:r w:rsidR="0098399C" w:rsidRPr="00C30069">
        <w:rPr>
          <w:rFonts w:ascii="Times New Roman" w:hAnsi="Times New Roman" w:cs="Times New Roman"/>
          <w:i/>
          <w:color w:val="000000"/>
        </w:rPr>
        <w:t xml:space="preserve">see also </w:t>
      </w:r>
      <w:r w:rsidR="00831C6F" w:rsidRPr="00C30069">
        <w:rPr>
          <w:rFonts w:ascii="Times New Roman" w:hAnsi="Times New Roman" w:cs="Times New Roman"/>
          <w:color w:val="000000"/>
        </w:rPr>
        <w:t xml:space="preserve">Mom, Dad, Here’s Your Allowance: The Impending Reemergence of Pennsylvania’s Filial Support Statute and </w:t>
      </w:r>
      <w:proofErr w:type="gramStart"/>
      <w:r w:rsidR="00831C6F" w:rsidRPr="00C30069">
        <w:rPr>
          <w:rFonts w:ascii="Times New Roman" w:hAnsi="Times New Roman" w:cs="Times New Roman"/>
          <w:color w:val="000000"/>
        </w:rPr>
        <w:t>An</w:t>
      </w:r>
      <w:proofErr w:type="gramEnd"/>
      <w:r w:rsidR="00831C6F" w:rsidRPr="00C30069">
        <w:rPr>
          <w:rFonts w:ascii="Times New Roman" w:hAnsi="Times New Roman" w:cs="Times New Roman"/>
          <w:color w:val="000000"/>
        </w:rPr>
        <w:t xml:space="preserve"> Appeal for its Amendment, 86 Temp. L. Rev. 849, 860 (2014).</w:t>
      </w:r>
    </w:p>
  </w:footnote>
  <w:footnote w:id="19">
    <w:p w14:paraId="389D3416" w14:textId="118C09FF" w:rsidR="005E4E49" w:rsidRPr="00C30069" w:rsidRDefault="005E4E49" w:rsidP="00B165CD">
      <w:pPr>
        <w:pStyle w:val="FootnoteText"/>
        <w:rPr>
          <w:rFonts w:ascii="Times New Roman" w:hAnsi="Times New Roman" w:cs="Times New Roman"/>
        </w:rPr>
      </w:pPr>
      <w:r w:rsidRPr="00C30069">
        <w:rPr>
          <w:rStyle w:val="FootnoteReference"/>
          <w:rFonts w:ascii="Times New Roman" w:hAnsi="Times New Roman" w:cs="Times New Roman"/>
        </w:rPr>
        <w:footnoteRef/>
      </w:r>
      <w:hyperlink r:id="rId3" w:anchor="co_pp_sp_1566_874" w:history="1">
        <w:r w:rsidR="00831C6F" w:rsidRPr="00C30069">
          <w:rPr>
            <w:rFonts w:ascii="Times New Roman" w:hAnsi="Times New Roman" w:cs="Times New Roman"/>
            <w:color w:val="000000"/>
          </w:rPr>
          <w:t>Mom, Dad, Here’s Your Allowance: The Impending Reemergence of Pennsylvania’s Filial Support Statute and An Appeal for its Amendment, 86 Temp. L. Rev. 849, 860 (2014)</w:t>
        </w:r>
      </w:hyperlink>
      <w:r w:rsidRPr="00C30069">
        <w:rPr>
          <w:rFonts w:ascii="Times New Roman" w:eastAsia="Times New Roman" w:hAnsi="Times New Roman" w:cs="Times New Roman"/>
        </w:rPr>
        <w:t xml:space="preserve"> (citing </w:t>
      </w:r>
      <w:proofErr w:type="spellStart"/>
      <w:r w:rsidR="0098399C" w:rsidRPr="00C30069">
        <w:rPr>
          <w:rFonts w:ascii="Times New Roman" w:hAnsi="Times New Roman" w:cs="Times New Roman"/>
          <w:i/>
        </w:rPr>
        <w:t>Cnty</w:t>
      </w:r>
      <w:proofErr w:type="spellEnd"/>
      <w:r w:rsidR="0098399C" w:rsidRPr="00C30069">
        <w:rPr>
          <w:rFonts w:ascii="Times New Roman" w:hAnsi="Times New Roman" w:cs="Times New Roman"/>
          <w:i/>
        </w:rPr>
        <w:t>. Of S</w:t>
      </w:r>
      <w:r w:rsidRPr="00C30069">
        <w:rPr>
          <w:rFonts w:ascii="Times New Roman" w:hAnsi="Times New Roman" w:cs="Times New Roman"/>
          <w:i/>
        </w:rPr>
        <w:t>a</w:t>
      </w:r>
      <w:r w:rsidR="0098399C" w:rsidRPr="00C30069">
        <w:rPr>
          <w:rFonts w:ascii="Times New Roman" w:hAnsi="Times New Roman" w:cs="Times New Roman"/>
          <w:i/>
        </w:rPr>
        <w:t>n</w:t>
      </w:r>
      <w:r w:rsidRPr="00C30069">
        <w:rPr>
          <w:rFonts w:ascii="Times New Roman" w:hAnsi="Times New Roman" w:cs="Times New Roman"/>
          <w:i/>
        </w:rPr>
        <w:t xml:space="preserve"> Mateo v. Boss</w:t>
      </w:r>
      <w:r w:rsidRPr="00C30069">
        <w:rPr>
          <w:rFonts w:ascii="Times New Roman" w:hAnsi="Times New Roman" w:cs="Times New Roman"/>
        </w:rPr>
        <w:t xml:space="preserve">, 479 P.2d 654, 659 (Cal. 1971), </w:t>
      </w:r>
      <w:r w:rsidRPr="00C30069">
        <w:rPr>
          <w:rFonts w:ascii="Times New Roman" w:hAnsi="Times New Roman" w:cs="Times New Roman"/>
          <w:i/>
        </w:rPr>
        <w:t xml:space="preserve">overruled sub nom. </w:t>
      </w:r>
      <w:proofErr w:type="spellStart"/>
      <w:r w:rsidRPr="00C30069">
        <w:rPr>
          <w:rFonts w:ascii="Times New Roman" w:hAnsi="Times New Roman" w:cs="Times New Roman"/>
          <w:i/>
        </w:rPr>
        <w:t>Swoap</w:t>
      </w:r>
      <w:proofErr w:type="spellEnd"/>
      <w:r w:rsidRPr="00C30069">
        <w:rPr>
          <w:rFonts w:ascii="Times New Roman" w:hAnsi="Times New Roman" w:cs="Times New Roman"/>
          <w:i/>
        </w:rPr>
        <w:t xml:space="preserve"> v. Superior Ct.</w:t>
      </w:r>
      <w:r w:rsidRPr="00C30069">
        <w:rPr>
          <w:rFonts w:ascii="Times New Roman" w:hAnsi="Times New Roman" w:cs="Times New Roman"/>
        </w:rPr>
        <w:t>, 516 P.2d 840 (Cal. 1973)).</w:t>
      </w:r>
    </w:p>
  </w:footnote>
  <w:footnote w:id="20">
    <w:p w14:paraId="70D722EF" w14:textId="031BB337" w:rsidR="005E4E49" w:rsidRPr="00C30069" w:rsidRDefault="005E4E49" w:rsidP="00B165CD">
      <w:pPr>
        <w:pStyle w:val="FootnoteText"/>
        <w:rPr>
          <w:rFonts w:ascii="Times New Roman" w:hAnsi="Times New Roman" w:cs="Times New Roman"/>
        </w:rPr>
      </w:pPr>
      <w:r w:rsidRPr="00C30069">
        <w:rPr>
          <w:rStyle w:val="FootnoteReference"/>
          <w:rFonts w:ascii="Times New Roman" w:hAnsi="Times New Roman" w:cs="Times New Roman"/>
        </w:rPr>
        <w:footnoteRef/>
      </w:r>
      <w:r w:rsidRPr="00C30069">
        <w:rPr>
          <w:rFonts w:ascii="Times New Roman" w:hAnsi="Times New Roman" w:cs="Times New Roman"/>
        </w:rPr>
        <w:t xml:space="preserve"> </w:t>
      </w:r>
      <w:proofErr w:type="gramStart"/>
      <w:r w:rsidRPr="00C30069">
        <w:rPr>
          <w:rFonts w:ascii="Times New Roman" w:hAnsi="Times New Roman" w:cs="Times New Roman"/>
          <w:smallCaps/>
        </w:rPr>
        <w:t xml:space="preserve">CA. FAM. CODE </w:t>
      </w:r>
      <w:r w:rsidRPr="00C30069">
        <w:rPr>
          <w:rFonts w:ascii="Times New Roman" w:hAnsi="Times New Roman" w:cs="Times New Roman"/>
          <w:smallCaps/>
          <w:color w:val="000000"/>
        </w:rPr>
        <w:t>§ 4400 (</w:t>
      </w:r>
      <w:r w:rsidRPr="00C30069">
        <w:rPr>
          <w:rFonts w:ascii="Times New Roman" w:hAnsi="Times New Roman" w:cs="Times New Roman"/>
          <w:color w:val="000000"/>
        </w:rPr>
        <w:t>West 2014).</w:t>
      </w:r>
      <w:proofErr w:type="gramEnd"/>
    </w:p>
  </w:footnote>
  <w:footnote w:id="21">
    <w:p w14:paraId="70E82506" w14:textId="07954B88" w:rsidR="005E4E49" w:rsidRPr="00831C6F" w:rsidRDefault="005E4E49" w:rsidP="00B165CD">
      <w:pPr>
        <w:pStyle w:val="FootnoteText"/>
        <w:rPr>
          <w:rFonts w:ascii="Times New Roman" w:hAnsi="Times New Roman" w:cs="Times New Roman"/>
        </w:rPr>
      </w:pPr>
      <w:r w:rsidRPr="00C30069">
        <w:rPr>
          <w:rStyle w:val="FootnoteReference"/>
          <w:rFonts w:ascii="Times New Roman" w:hAnsi="Times New Roman" w:cs="Times New Roman"/>
        </w:rPr>
        <w:footnoteRef/>
      </w:r>
      <w:r w:rsidRPr="00C30069">
        <w:rPr>
          <w:rFonts w:ascii="Times New Roman" w:hAnsi="Times New Roman" w:cs="Times New Roman"/>
        </w:rPr>
        <w:t xml:space="preserve"> </w:t>
      </w:r>
      <w:r w:rsidRPr="00C30069">
        <w:rPr>
          <w:rFonts w:ascii="Times New Roman" w:hAnsi="Times New Roman" w:cs="Times New Roman"/>
          <w:smallCaps/>
        </w:rPr>
        <w:t xml:space="preserve">CA. WELF. </w:t>
      </w:r>
      <w:proofErr w:type="gramStart"/>
      <w:r w:rsidRPr="00C30069">
        <w:rPr>
          <w:rFonts w:ascii="Times New Roman" w:hAnsi="Times New Roman" w:cs="Times New Roman"/>
          <w:smallCaps/>
        </w:rPr>
        <w:t xml:space="preserve">&amp; INST. CODE </w:t>
      </w:r>
      <w:r w:rsidRPr="00C30069">
        <w:rPr>
          <w:rFonts w:ascii="Times New Roman" w:hAnsi="Times New Roman" w:cs="Times New Roman"/>
          <w:smallCaps/>
          <w:color w:val="000000"/>
        </w:rPr>
        <w:t>§ 12350 (</w:t>
      </w:r>
      <w:r w:rsidRPr="00C30069">
        <w:rPr>
          <w:rFonts w:ascii="Times New Roman" w:hAnsi="Times New Roman" w:cs="Times New Roman"/>
          <w:color w:val="000000"/>
        </w:rPr>
        <w:t>West 2014).</w:t>
      </w:r>
      <w:proofErr w:type="gramEnd"/>
    </w:p>
  </w:footnote>
  <w:footnote w:id="22">
    <w:p w14:paraId="57F1220E" w14:textId="244ED0F9" w:rsidR="005E4E49" w:rsidRPr="00C30069" w:rsidRDefault="005E4E49" w:rsidP="00B165CD">
      <w:pPr>
        <w:pStyle w:val="FootnoteText"/>
        <w:rPr>
          <w:rFonts w:ascii="Times New Roman" w:hAnsi="Times New Roman" w:cs="Times New Roman"/>
        </w:rPr>
      </w:pPr>
      <w:r w:rsidRPr="00C30069">
        <w:rPr>
          <w:rStyle w:val="FootnoteReference"/>
          <w:rFonts w:ascii="Times New Roman" w:hAnsi="Times New Roman" w:cs="Times New Roman"/>
        </w:rPr>
        <w:footnoteRef/>
      </w:r>
      <w:r w:rsidRPr="00C30069">
        <w:rPr>
          <w:rFonts w:ascii="Times New Roman" w:hAnsi="Times New Roman" w:cs="Times New Roman"/>
        </w:rPr>
        <w:t xml:space="preserve">  </w:t>
      </w:r>
      <w:r w:rsidRPr="00C30069">
        <w:rPr>
          <w:rFonts w:ascii="Times New Roman" w:hAnsi="Times New Roman" w:cs="Times New Roman"/>
          <w:i/>
        </w:rPr>
        <w:t>Id</w:t>
      </w:r>
      <w:r w:rsidRPr="00C30069">
        <w:rPr>
          <w:rFonts w:ascii="Times New Roman" w:hAnsi="Times New Roman" w:cs="Times New Roman"/>
        </w:rPr>
        <w:t>.</w:t>
      </w:r>
    </w:p>
  </w:footnote>
  <w:footnote w:id="23">
    <w:p w14:paraId="5BA818DA" w14:textId="396FA24B" w:rsidR="005E4E49" w:rsidRPr="00C30069" w:rsidRDefault="005E4E49">
      <w:pPr>
        <w:pStyle w:val="FootnoteText"/>
        <w:rPr>
          <w:rFonts w:ascii="Times New Roman" w:hAnsi="Times New Roman" w:cs="Times New Roman"/>
        </w:rPr>
      </w:pPr>
      <w:r w:rsidRPr="00C30069">
        <w:rPr>
          <w:rStyle w:val="FootnoteReference"/>
          <w:rFonts w:ascii="Times New Roman" w:hAnsi="Times New Roman" w:cs="Times New Roman"/>
        </w:rPr>
        <w:footnoteRef/>
      </w:r>
      <w:r w:rsidRPr="00C30069">
        <w:rPr>
          <w:rFonts w:ascii="Times New Roman" w:hAnsi="Times New Roman" w:cs="Times New Roman"/>
        </w:rPr>
        <w:t xml:space="preserve"> </w:t>
      </w:r>
      <w:r w:rsidRPr="00C30069">
        <w:rPr>
          <w:rFonts w:ascii="Times New Roman" w:hAnsi="Times New Roman" w:cs="Times New Roman"/>
          <w:smallCaps/>
        </w:rPr>
        <w:t xml:space="preserve">Conn. </w:t>
      </w:r>
      <w:proofErr w:type="gramStart"/>
      <w:r w:rsidRPr="00C30069">
        <w:rPr>
          <w:rFonts w:ascii="Times New Roman" w:hAnsi="Times New Roman" w:cs="Times New Roman"/>
          <w:smallCaps/>
        </w:rPr>
        <w:t>Gen. Stat. Ann</w:t>
      </w:r>
      <w:r w:rsidRPr="00C30069">
        <w:rPr>
          <w:rFonts w:ascii="Times New Roman" w:hAnsi="Times New Roman" w:cs="Times New Roman"/>
        </w:rPr>
        <w:t xml:space="preserve">. </w:t>
      </w:r>
      <w:r w:rsidRPr="00C30069">
        <w:rPr>
          <w:rFonts w:ascii="Times New Roman" w:eastAsia="Times New Roman" w:hAnsi="Times New Roman" w:cs="Times New Roman"/>
        </w:rPr>
        <w:t>§§ 46b-215 (West 2014).</w:t>
      </w:r>
      <w:proofErr w:type="gramEnd"/>
    </w:p>
  </w:footnote>
  <w:footnote w:id="24">
    <w:p w14:paraId="2032C0BA" w14:textId="7131960F" w:rsidR="005E4E49" w:rsidRPr="00C30069" w:rsidRDefault="005E4E49">
      <w:pPr>
        <w:pStyle w:val="FootnoteText"/>
        <w:rPr>
          <w:rFonts w:ascii="Times New Roman" w:hAnsi="Times New Roman" w:cs="Times New Roman"/>
        </w:rPr>
      </w:pPr>
      <w:r w:rsidRPr="00C30069">
        <w:rPr>
          <w:rStyle w:val="FootnoteReference"/>
          <w:rFonts w:ascii="Times New Roman" w:hAnsi="Times New Roman" w:cs="Times New Roman"/>
        </w:rPr>
        <w:footnoteRef/>
      </w:r>
      <w:r w:rsidRPr="00C30069">
        <w:rPr>
          <w:rFonts w:ascii="Times New Roman" w:hAnsi="Times New Roman" w:cs="Times New Roman"/>
        </w:rPr>
        <w:t xml:space="preserve">  23 Pa. </w:t>
      </w:r>
      <w:r w:rsidRPr="00C30069">
        <w:rPr>
          <w:rFonts w:ascii="Times New Roman" w:hAnsi="Times New Roman" w:cs="Times New Roman"/>
          <w:smallCaps/>
        </w:rPr>
        <w:t xml:space="preserve">Const. Stat. </w:t>
      </w:r>
      <w:r w:rsidRPr="00C30069">
        <w:rPr>
          <w:rFonts w:ascii="Times New Roman" w:hAnsi="Times New Roman" w:cs="Times New Roman"/>
          <w:smallCaps/>
          <w:color w:val="000000"/>
        </w:rPr>
        <w:t>§ 4603</w:t>
      </w:r>
      <w:r w:rsidRPr="00C30069">
        <w:rPr>
          <w:rFonts w:ascii="Times New Roman" w:hAnsi="Times New Roman" w:cs="Times New Roman"/>
          <w:color w:val="000000"/>
        </w:rPr>
        <w:t>(a</w:t>
      </w:r>
      <w:proofErr w:type="gramStart"/>
      <w:r w:rsidRPr="00C30069">
        <w:rPr>
          <w:rFonts w:ascii="Times New Roman" w:hAnsi="Times New Roman" w:cs="Times New Roman"/>
          <w:color w:val="000000"/>
        </w:rPr>
        <w:t>)(</w:t>
      </w:r>
      <w:proofErr w:type="gramEnd"/>
      <w:r w:rsidRPr="00C30069">
        <w:rPr>
          <w:rFonts w:ascii="Times New Roman" w:hAnsi="Times New Roman" w:cs="Times New Roman"/>
          <w:color w:val="000000"/>
        </w:rPr>
        <w:t xml:space="preserve">1-2) (West 2014). </w:t>
      </w:r>
    </w:p>
  </w:footnote>
  <w:footnote w:id="25">
    <w:p w14:paraId="42773994" w14:textId="479EB006" w:rsidR="005E4E49" w:rsidRPr="00C30069" w:rsidRDefault="005E4E49">
      <w:pPr>
        <w:pStyle w:val="FootnoteText"/>
        <w:rPr>
          <w:rFonts w:ascii="Times New Roman" w:hAnsi="Times New Roman" w:cs="Times New Roman"/>
          <w:i/>
        </w:rPr>
      </w:pPr>
      <w:r w:rsidRPr="00C30069">
        <w:rPr>
          <w:rStyle w:val="FootnoteReference"/>
          <w:rFonts w:ascii="Times New Roman" w:hAnsi="Times New Roman" w:cs="Times New Roman"/>
        </w:rPr>
        <w:footnoteRef/>
      </w:r>
      <w:r w:rsidRPr="00C30069">
        <w:rPr>
          <w:rFonts w:ascii="Times New Roman" w:hAnsi="Times New Roman" w:cs="Times New Roman"/>
        </w:rPr>
        <w:t xml:space="preserve"> </w:t>
      </w:r>
      <w:r w:rsidRPr="00C30069">
        <w:rPr>
          <w:rFonts w:ascii="Times New Roman" w:hAnsi="Times New Roman" w:cs="Times New Roman"/>
          <w:i/>
        </w:rPr>
        <w:t>Id.</w:t>
      </w:r>
    </w:p>
  </w:footnote>
  <w:footnote w:id="26">
    <w:p w14:paraId="662C1A7C" w14:textId="25A41F0E" w:rsidR="005E4E49" w:rsidRPr="00C30069" w:rsidRDefault="005E4E49">
      <w:pPr>
        <w:pStyle w:val="FootnoteText"/>
        <w:rPr>
          <w:rFonts w:ascii="Times New Roman" w:hAnsi="Times New Roman" w:cs="Times New Roman"/>
        </w:rPr>
      </w:pPr>
      <w:r w:rsidRPr="00C30069">
        <w:rPr>
          <w:rStyle w:val="FootnoteReference"/>
          <w:rFonts w:ascii="Times New Roman" w:hAnsi="Times New Roman" w:cs="Times New Roman"/>
        </w:rPr>
        <w:footnoteRef/>
      </w:r>
      <w:r w:rsidRPr="00C30069">
        <w:rPr>
          <w:rFonts w:ascii="Times New Roman" w:hAnsi="Times New Roman" w:cs="Times New Roman"/>
        </w:rPr>
        <w:t xml:space="preserve"> </w:t>
      </w:r>
      <w:r w:rsidRPr="00C30069">
        <w:rPr>
          <w:rFonts w:ascii="Times New Roman" w:hAnsi="Times New Roman" w:cs="Times New Roman"/>
          <w:i/>
        </w:rPr>
        <w:t>Id.</w:t>
      </w:r>
    </w:p>
  </w:footnote>
  <w:footnote w:id="27">
    <w:p w14:paraId="1636145B" w14:textId="24482272" w:rsidR="005E4E49" w:rsidRPr="00C30069" w:rsidRDefault="005E4E49">
      <w:pPr>
        <w:pStyle w:val="FootnoteText"/>
        <w:rPr>
          <w:rFonts w:ascii="Times New Roman" w:hAnsi="Times New Roman" w:cs="Times New Roman"/>
        </w:rPr>
      </w:pPr>
      <w:r w:rsidRPr="00C30069">
        <w:rPr>
          <w:rStyle w:val="FootnoteReference"/>
          <w:rFonts w:ascii="Times New Roman" w:hAnsi="Times New Roman" w:cs="Times New Roman"/>
        </w:rPr>
        <w:footnoteRef/>
      </w:r>
      <w:r w:rsidRPr="00C30069">
        <w:rPr>
          <w:rFonts w:ascii="Times New Roman" w:hAnsi="Times New Roman" w:cs="Times New Roman"/>
        </w:rPr>
        <w:t xml:space="preserve"> </w:t>
      </w:r>
      <w:r w:rsidRPr="00C30069">
        <w:rPr>
          <w:rFonts w:ascii="Times New Roman" w:hAnsi="Times New Roman" w:cs="Times New Roman"/>
          <w:i/>
        </w:rPr>
        <w:t>See id.</w:t>
      </w:r>
    </w:p>
  </w:footnote>
  <w:footnote w:id="28">
    <w:p w14:paraId="107729C9" w14:textId="77777777" w:rsidR="005E4E49" w:rsidRPr="00C30069" w:rsidRDefault="005E4E49" w:rsidP="00AC1ED1">
      <w:pPr>
        <w:spacing w:after="0" w:line="240" w:lineRule="auto"/>
        <w:rPr>
          <w:rFonts w:ascii="Times New Roman" w:eastAsia="Times New Roman" w:hAnsi="Times New Roman" w:cs="Times New Roman"/>
          <w:sz w:val="20"/>
          <w:szCs w:val="20"/>
        </w:rPr>
      </w:pPr>
      <w:r w:rsidRPr="00C30069">
        <w:rPr>
          <w:rStyle w:val="FootnoteReference"/>
          <w:rFonts w:ascii="Times New Roman" w:hAnsi="Times New Roman" w:cs="Times New Roman"/>
          <w:sz w:val="20"/>
          <w:szCs w:val="20"/>
        </w:rPr>
        <w:footnoteRef/>
      </w:r>
      <w:r w:rsidRPr="00C30069">
        <w:rPr>
          <w:rFonts w:ascii="Times New Roman" w:hAnsi="Times New Roman" w:cs="Times New Roman"/>
          <w:i/>
          <w:sz w:val="20"/>
          <w:szCs w:val="20"/>
        </w:rPr>
        <w:t>Health Care &amp; Retirement Corp. of America v. Pittas,</w:t>
      </w:r>
      <w:r w:rsidRPr="00C30069">
        <w:rPr>
          <w:rFonts w:ascii="Times New Roman" w:eastAsia="Times New Roman" w:hAnsi="Times New Roman" w:cs="Times New Roman"/>
          <w:color w:val="252525"/>
          <w:sz w:val="20"/>
          <w:szCs w:val="20"/>
        </w:rPr>
        <w:t xml:space="preserve"> 2010 WL 8749722, (</w:t>
      </w:r>
      <w:proofErr w:type="gramStart"/>
      <w:r w:rsidRPr="00C30069">
        <w:rPr>
          <w:rFonts w:ascii="Times New Roman" w:eastAsia="Times New Roman" w:hAnsi="Times New Roman" w:cs="Times New Roman"/>
          <w:color w:val="252525"/>
          <w:sz w:val="20"/>
          <w:szCs w:val="20"/>
        </w:rPr>
        <w:t>Pa.Com.Pl.,</w:t>
      </w:r>
      <w:proofErr w:type="gramEnd"/>
      <w:r w:rsidRPr="00C30069">
        <w:rPr>
          <w:rFonts w:ascii="Times New Roman" w:eastAsia="Times New Roman" w:hAnsi="Times New Roman" w:cs="Times New Roman"/>
          <w:color w:val="252525"/>
          <w:sz w:val="20"/>
          <w:szCs w:val="20"/>
        </w:rPr>
        <w:t xml:space="preserve"> Aug. 31, 2010)</w:t>
      </w:r>
      <w:r w:rsidRPr="00C30069">
        <w:rPr>
          <w:rFonts w:ascii="Times New Roman" w:hAnsi="Times New Roman" w:cs="Times New Roman"/>
          <w:sz w:val="20"/>
          <w:szCs w:val="20"/>
        </w:rPr>
        <w:t xml:space="preserve">, </w:t>
      </w:r>
      <w:r w:rsidRPr="00C30069">
        <w:rPr>
          <w:rFonts w:ascii="Times New Roman" w:hAnsi="Times New Roman" w:cs="Times New Roman"/>
          <w:i/>
          <w:sz w:val="20"/>
          <w:szCs w:val="20"/>
        </w:rPr>
        <w:t>aff’d by</w:t>
      </w:r>
      <w:r w:rsidRPr="00C30069">
        <w:rPr>
          <w:rFonts w:ascii="Times New Roman" w:hAnsi="Times New Roman" w:cs="Times New Roman"/>
          <w:sz w:val="20"/>
          <w:szCs w:val="20"/>
        </w:rPr>
        <w:t xml:space="preserve"> </w:t>
      </w:r>
      <w:r w:rsidRPr="00C30069">
        <w:rPr>
          <w:rFonts w:ascii="Times New Roman" w:hAnsi="Times New Roman" w:cs="Times New Roman"/>
          <w:i/>
          <w:sz w:val="20"/>
          <w:szCs w:val="20"/>
        </w:rPr>
        <w:t>Health Care &amp; Retirement Corp. of America v. Pittas</w:t>
      </w:r>
      <w:r w:rsidRPr="00C30069">
        <w:rPr>
          <w:rFonts w:ascii="Times New Roman" w:hAnsi="Times New Roman" w:cs="Times New Roman"/>
          <w:sz w:val="20"/>
          <w:szCs w:val="20"/>
        </w:rPr>
        <w:t xml:space="preserve">, 2012 Pa. Super. </w:t>
      </w:r>
      <w:proofErr w:type="gramStart"/>
      <w:r w:rsidRPr="00C30069">
        <w:rPr>
          <w:rFonts w:ascii="Times New Roman" w:hAnsi="Times New Roman" w:cs="Times New Roman"/>
          <w:sz w:val="20"/>
          <w:szCs w:val="20"/>
        </w:rPr>
        <w:t>96 (2012).</w:t>
      </w:r>
      <w:proofErr w:type="gramEnd"/>
    </w:p>
  </w:footnote>
  <w:footnote w:id="29">
    <w:p w14:paraId="7F083E1B" w14:textId="77777777" w:rsidR="005E4E49" w:rsidRPr="00C30069" w:rsidRDefault="005E4E49" w:rsidP="00DD6BDE">
      <w:pPr>
        <w:pStyle w:val="FootnoteText"/>
        <w:rPr>
          <w:rFonts w:ascii="Times New Roman" w:hAnsi="Times New Roman" w:cs="Times New Roman"/>
        </w:rPr>
      </w:pPr>
      <w:r w:rsidRPr="00C30069">
        <w:rPr>
          <w:rStyle w:val="FootnoteReference"/>
          <w:rFonts w:ascii="Times New Roman" w:hAnsi="Times New Roman" w:cs="Times New Roman"/>
        </w:rPr>
        <w:footnoteRef/>
      </w:r>
      <w:r w:rsidRPr="00C30069">
        <w:rPr>
          <w:rFonts w:ascii="Times New Roman" w:hAnsi="Times New Roman" w:cs="Times New Roman"/>
        </w:rPr>
        <w:t xml:space="preserve"> </w:t>
      </w:r>
      <w:proofErr w:type="spellStart"/>
      <w:r w:rsidRPr="00C30069">
        <w:rPr>
          <w:rFonts w:ascii="Times New Roman" w:hAnsi="Times New Roman" w:cs="Times New Roman"/>
        </w:rPr>
        <w:t>Isele</w:t>
      </w:r>
      <w:proofErr w:type="spellEnd"/>
      <w:r w:rsidRPr="00C30069">
        <w:rPr>
          <w:rFonts w:ascii="Times New Roman" w:hAnsi="Times New Roman" w:cs="Times New Roman"/>
        </w:rPr>
        <w:t xml:space="preserve">, </w:t>
      </w:r>
      <w:proofErr w:type="gramStart"/>
      <w:r w:rsidRPr="00C30069">
        <w:rPr>
          <w:rFonts w:ascii="Times New Roman" w:hAnsi="Times New Roman" w:cs="Times New Roman"/>
        </w:rPr>
        <w:t>209 N.J.L.J. 373</w:t>
      </w:r>
      <w:proofErr w:type="gramEnd"/>
      <w:r w:rsidRPr="00C30069">
        <w:rPr>
          <w:rFonts w:ascii="Times New Roman" w:hAnsi="Times New Roman" w:cs="Times New Roman"/>
        </w:rPr>
        <w:t>.</w:t>
      </w:r>
    </w:p>
  </w:footnote>
  <w:footnote w:id="30">
    <w:p w14:paraId="7A437FBA" w14:textId="77777777" w:rsidR="005E4E49" w:rsidRPr="003F3C28" w:rsidRDefault="005E4E49" w:rsidP="00DD6BDE">
      <w:pPr>
        <w:pStyle w:val="FootnoteText"/>
        <w:rPr>
          <w:rFonts w:ascii="Times New Roman" w:hAnsi="Times New Roman"/>
          <w:i/>
        </w:rPr>
      </w:pPr>
      <w:r w:rsidRPr="00C30069">
        <w:rPr>
          <w:rStyle w:val="FootnoteReference"/>
          <w:rFonts w:ascii="Times New Roman" w:hAnsi="Times New Roman" w:cs="Times New Roman"/>
        </w:rPr>
        <w:footnoteRef/>
      </w:r>
      <w:r w:rsidRPr="00C30069">
        <w:rPr>
          <w:rFonts w:ascii="Times New Roman" w:hAnsi="Times New Roman" w:cs="Times New Roman"/>
        </w:rPr>
        <w:t xml:space="preserve"> </w:t>
      </w:r>
      <w:r w:rsidRPr="00C30069">
        <w:rPr>
          <w:rFonts w:ascii="Times New Roman" w:hAnsi="Times New Roman" w:cs="Times New Roman"/>
          <w:i/>
        </w:rPr>
        <w:t>Id.</w:t>
      </w:r>
    </w:p>
  </w:footnote>
  <w:footnote w:id="31">
    <w:p w14:paraId="6DC2C70B" w14:textId="2A3C22CF" w:rsidR="005E4E49" w:rsidRPr="00EC005B" w:rsidRDefault="005E4E49" w:rsidP="00DB7ECE">
      <w:pPr>
        <w:pStyle w:val="FootnoteText"/>
        <w:rPr>
          <w:rFonts w:ascii="Times New Roman" w:hAnsi="Times New Roman" w:cs="Times New Roman"/>
        </w:rPr>
      </w:pPr>
      <w:r>
        <w:rPr>
          <w:rStyle w:val="FootnoteReference"/>
        </w:rPr>
        <w:footnoteRef/>
      </w:r>
      <w:r>
        <w:t xml:space="preserve"> </w:t>
      </w:r>
      <w:r w:rsidRPr="004B033E">
        <w:rPr>
          <w:rFonts w:ascii="Times New Roman" w:hAnsi="Times New Roman" w:cs="Times New Roman"/>
        </w:rPr>
        <w:t xml:space="preserve">Twyla </w:t>
      </w:r>
      <w:proofErr w:type="spellStart"/>
      <w:r w:rsidRPr="004B033E">
        <w:rPr>
          <w:rFonts w:ascii="Times New Roman" w:hAnsi="Times New Roman" w:cs="Times New Roman"/>
        </w:rPr>
        <w:t>Sketchley</w:t>
      </w:r>
      <w:proofErr w:type="spellEnd"/>
      <w:r w:rsidRPr="004B033E">
        <w:rPr>
          <w:rFonts w:ascii="Times New Roman" w:eastAsia="Times New Roman" w:hAnsi="Times New Roman" w:cs="Times New Roman"/>
          <w:color w:val="252525"/>
        </w:rPr>
        <w:t xml:space="preserve"> </w:t>
      </w:r>
      <w:r w:rsidR="00831C6F">
        <w:rPr>
          <w:rFonts w:ascii="Times New Roman" w:eastAsia="Times New Roman" w:hAnsi="Times New Roman" w:cs="Times New Roman"/>
          <w:color w:val="252525"/>
        </w:rPr>
        <w:t>&amp;</w:t>
      </w:r>
      <w:r w:rsidRPr="004B033E">
        <w:rPr>
          <w:rFonts w:ascii="Times New Roman" w:eastAsia="Times New Roman" w:hAnsi="Times New Roman" w:cs="Times New Roman"/>
          <w:color w:val="252525"/>
        </w:rPr>
        <w:t xml:space="preserve"> Carter McMillan, F</w:t>
      </w:r>
      <w:r>
        <w:rPr>
          <w:rFonts w:ascii="Times New Roman" w:eastAsia="Times New Roman" w:hAnsi="Times New Roman" w:cs="Times New Roman"/>
          <w:color w:val="252525"/>
        </w:rPr>
        <w:t xml:space="preserve">ilial Responsibility: Breaking the Backbone of Today’s Long-Term Care System, </w:t>
      </w:r>
      <w:r w:rsidRPr="004B033E">
        <w:rPr>
          <w:rFonts w:ascii="Times New Roman" w:eastAsia="Times New Roman" w:hAnsi="Times New Roman" w:cs="Times New Roman"/>
          <w:color w:val="252525"/>
        </w:rPr>
        <w:t>26 St. Thomas L. Rev. 131, 160</w:t>
      </w:r>
      <w:r>
        <w:rPr>
          <w:rFonts w:ascii="Times New Roman" w:eastAsia="Times New Roman" w:hAnsi="Times New Roman" w:cs="Times New Roman"/>
          <w:color w:val="252525"/>
        </w:rPr>
        <w:t xml:space="preserve"> -163</w:t>
      </w:r>
      <w:r w:rsidRPr="004B033E">
        <w:rPr>
          <w:rFonts w:ascii="Times New Roman" w:eastAsia="Times New Roman" w:hAnsi="Times New Roman" w:cs="Times New Roman"/>
          <w:color w:val="252525"/>
        </w:rPr>
        <w:t xml:space="preserve"> (2013)</w:t>
      </w:r>
      <w:r>
        <w:rPr>
          <w:rFonts w:ascii="Times New Roman" w:eastAsia="Times New Roman" w:hAnsi="Times New Roman" w:cs="Times New Roman"/>
          <w:color w:val="252525"/>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F753AF" w14:textId="179B2895" w:rsidR="005E4E49" w:rsidRDefault="005E4E49">
    <w:pPr>
      <w:pStyle w:val="Header"/>
    </w:pPr>
  </w:p>
  <w:p w14:paraId="3670A52F" w14:textId="77777777" w:rsidR="005E4E49" w:rsidRDefault="005E4E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C866BA"/>
    <w:multiLevelType w:val="hybridMultilevel"/>
    <w:tmpl w:val="9164104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EBC2997"/>
    <w:multiLevelType w:val="hybridMultilevel"/>
    <w:tmpl w:val="1298C5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F503B17"/>
    <w:multiLevelType w:val="hybridMultilevel"/>
    <w:tmpl w:val="5B2AAB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A48"/>
    <w:rsid w:val="000145DB"/>
    <w:rsid w:val="00035139"/>
    <w:rsid w:val="00085384"/>
    <w:rsid w:val="00086C1B"/>
    <w:rsid w:val="00093CE9"/>
    <w:rsid w:val="000A312F"/>
    <w:rsid w:val="000A7203"/>
    <w:rsid w:val="000C1899"/>
    <w:rsid w:val="000F556B"/>
    <w:rsid w:val="001168B8"/>
    <w:rsid w:val="001350E5"/>
    <w:rsid w:val="00135C24"/>
    <w:rsid w:val="00142927"/>
    <w:rsid w:val="0015355A"/>
    <w:rsid w:val="0017083C"/>
    <w:rsid w:val="001763D3"/>
    <w:rsid w:val="001771E2"/>
    <w:rsid w:val="00184363"/>
    <w:rsid w:val="00197EA2"/>
    <w:rsid w:val="001B6C9A"/>
    <w:rsid w:val="001C5A5C"/>
    <w:rsid w:val="002009BC"/>
    <w:rsid w:val="00230105"/>
    <w:rsid w:val="00243C69"/>
    <w:rsid w:val="0024458E"/>
    <w:rsid w:val="00255AD6"/>
    <w:rsid w:val="00265E3B"/>
    <w:rsid w:val="002719AF"/>
    <w:rsid w:val="00286EC5"/>
    <w:rsid w:val="002C1FD1"/>
    <w:rsid w:val="002D44CA"/>
    <w:rsid w:val="002E3562"/>
    <w:rsid w:val="00323172"/>
    <w:rsid w:val="0034663A"/>
    <w:rsid w:val="00350FB2"/>
    <w:rsid w:val="00376FEF"/>
    <w:rsid w:val="003818F1"/>
    <w:rsid w:val="003B48EB"/>
    <w:rsid w:val="003C0B2F"/>
    <w:rsid w:val="003C0D0E"/>
    <w:rsid w:val="003C649B"/>
    <w:rsid w:val="003E7AE0"/>
    <w:rsid w:val="003F3C28"/>
    <w:rsid w:val="003F47C6"/>
    <w:rsid w:val="00416D96"/>
    <w:rsid w:val="0042528A"/>
    <w:rsid w:val="00426F9D"/>
    <w:rsid w:val="00461324"/>
    <w:rsid w:val="00471A17"/>
    <w:rsid w:val="00487F67"/>
    <w:rsid w:val="004932B7"/>
    <w:rsid w:val="004A1B3B"/>
    <w:rsid w:val="004B033E"/>
    <w:rsid w:val="004C4FCF"/>
    <w:rsid w:val="004F1821"/>
    <w:rsid w:val="00513F6B"/>
    <w:rsid w:val="00536A14"/>
    <w:rsid w:val="00545463"/>
    <w:rsid w:val="0056301F"/>
    <w:rsid w:val="00563898"/>
    <w:rsid w:val="005A0E85"/>
    <w:rsid w:val="005B55F9"/>
    <w:rsid w:val="005D7A9C"/>
    <w:rsid w:val="005E2376"/>
    <w:rsid w:val="005E4E49"/>
    <w:rsid w:val="005E7E3E"/>
    <w:rsid w:val="00602103"/>
    <w:rsid w:val="00625369"/>
    <w:rsid w:val="00632AB8"/>
    <w:rsid w:val="00661ABE"/>
    <w:rsid w:val="0066795B"/>
    <w:rsid w:val="00695BFC"/>
    <w:rsid w:val="006A089B"/>
    <w:rsid w:val="006A1FAF"/>
    <w:rsid w:val="006A6E67"/>
    <w:rsid w:val="006B3B39"/>
    <w:rsid w:val="006B54F9"/>
    <w:rsid w:val="006D6E8A"/>
    <w:rsid w:val="00701172"/>
    <w:rsid w:val="00714025"/>
    <w:rsid w:val="007232E7"/>
    <w:rsid w:val="00740060"/>
    <w:rsid w:val="00771034"/>
    <w:rsid w:val="00786E00"/>
    <w:rsid w:val="007915F3"/>
    <w:rsid w:val="007A13B9"/>
    <w:rsid w:val="007B45BB"/>
    <w:rsid w:val="007C2863"/>
    <w:rsid w:val="007C6D2B"/>
    <w:rsid w:val="007D2D93"/>
    <w:rsid w:val="007D4A62"/>
    <w:rsid w:val="007F1E78"/>
    <w:rsid w:val="007F32A3"/>
    <w:rsid w:val="00803DB8"/>
    <w:rsid w:val="00810195"/>
    <w:rsid w:val="00831C6F"/>
    <w:rsid w:val="00866175"/>
    <w:rsid w:val="00872F7B"/>
    <w:rsid w:val="00884D25"/>
    <w:rsid w:val="00893316"/>
    <w:rsid w:val="00893A43"/>
    <w:rsid w:val="008D7242"/>
    <w:rsid w:val="008E3284"/>
    <w:rsid w:val="008E449C"/>
    <w:rsid w:val="008F165F"/>
    <w:rsid w:val="00980310"/>
    <w:rsid w:val="0098399C"/>
    <w:rsid w:val="00987D06"/>
    <w:rsid w:val="009C4B8D"/>
    <w:rsid w:val="009D23BA"/>
    <w:rsid w:val="009D7450"/>
    <w:rsid w:val="009E0DE4"/>
    <w:rsid w:val="00A05997"/>
    <w:rsid w:val="00A211F3"/>
    <w:rsid w:val="00A26B53"/>
    <w:rsid w:val="00A2708F"/>
    <w:rsid w:val="00A35AD6"/>
    <w:rsid w:val="00A52A0B"/>
    <w:rsid w:val="00A54C5D"/>
    <w:rsid w:val="00A54F25"/>
    <w:rsid w:val="00A6022A"/>
    <w:rsid w:val="00A72280"/>
    <w:rsid w:val="00A92A39"/>
    <w:rsid w:val="00AA2728"/>
    <w:rsid w:val="00AA7400"/>
    <w:rsid w:val="00AB7B14"/>
    <w:rsid w:val="00AC1ED1"/>
    <w:rsid w:val="00AD7FD4"/>
    <w:rsid w:val="00AE113A"/>
    <w:rsid w:val="00AE7C09"/>
    <w:rsid w:val="00B15010"/>
    <w:rsid w:val="00B165CD"/>
    <w:rsid w:val="00B17D05"/>
    <w:rsid w:val="00B27671"/>
    <w:rsid w:val="00B45A9A"/>
    <w:rsid w:val="00B471CC"/>
    <w:rsid w:val="00B56342"/>
    <w:rsid w:val="00B80CCC"/>
    <w:rsid w:val="00B81528"/>
    <w:rsid w:val="00B96425"/>
    <w:rsid w:val="00BA3D1E"/>
    <w:rsid w:val="00BB148F"/>
    <w:rsid w:val="00BB667E"/>
    <w:rsid w:val="00BD2BAF"/>
    <w:rsid w:val="00C03AE8"/>
    <w:rsid w:val="00C040C3"/>
    <w:rsid w:val="00C30069"/>
    <w:rsid w:val="00C30AB4"/>
    <w:rsid w:val="00C34370"/>
    <w:rsid w:val="00C410A1"/>
    <w:rsid w:val="00C57345"/>
    <w:rsid w:val="00C65E20"/>
    <w:rsid w:val="00C72A48"/>
    <w:rsid w:val="00C73D0B"/>
    <w:rsid w:val="00C93911"/>
    <w:rsid w:val="00CD6FFD"/>
    <w:rsid w:val="00CE23AB"/>
    <w:rsid w:val="00D01DE5"/>
    <w:rsid w:val="00D355B0"/>
    <w:rsid w:val="00D41014"/>
    <w:rsid w:val="00D66630"/>
    <w:rsid w:val="00DA4D6B"/>
    <w:rsid w:val="00DA6143"/>
    <w:rsid w:val="00DB257A"/>
    <w:rsid w:val="00DB4C76"/>
    <w:rsid w:val="00DB7ECE"/>
    <w:rsid w:val="00DD2461"/>
    <w:rsid w:val="00DD6BDE"/>
    <w:rsid w:val="00DE5797"/>
    <w:rsid w:val="00DE77BA"/>
    <w:rsid w:val="00E05346"/>
    <w:rsid w:val="00E31462"/>
    <w:rsid w:val="00E43792"/>
    <w:rsid w:val="00E55A4B"/>
    <w:rsid w:val="00E90088"/>
    <w:rsid w:val="00EC005B"/>
    <w:rsid w:val="00EC754E"/>
    <w:rsid w:val="00EC7AF1"/>
    <w:rsid w:val="00ED7475"/>
    <w:rsid w:val="00EF1559"/>
    <w:rsid w:val="00F064AF"/>
    <w:rsid w:val="00F27D3B"/>
    <w:rsid w:val="00F42780"/>
    <w:rsid w:val="00F6408C"/>
    <w:rsid w:val="00F728F5"/>
    <w:rsid w:val="00F74752"/>
    <w:rsid w:val="00F762D0"/>
    <w:rsid w:val="00FF58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2E41D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HAnsi" w:hAnsi="Garamond"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2A48"/>
    <w:pPr>
      <w:spacing w:after="160" w:line="259" w:lineRule="auto"/>
    </w:pPr>
    <w:rPr>
      <w:rFonts w:asciiTheme="minorHAnsi" w:hAnsiTheme="minorHAnsi"/>
      <w:sz w:val="22"/>
      <w:szCs w:val="22"/>
    </w:rPr>
  </w:style>
  <w:style w:type="paragraph" w:styleId="Heading1">
    <w:name w:val="heading 1"/>
    <w:basedOn w:val="Normal"/>
    <w:next w:val="Normal"/>
    <w:link w:val="Heading1Char"/>
    <w:uiPriority w:val="9"/>
    <w:qFormat/>
    <w:rsid w:val="00545463"/>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qFormat/>
    <w:rsid w:val="00142927"/>
    <w:pPr>
      <w:spacing w:before="100" w:beforeAutospacing="1" w:after="100" w:afterAutospacing="1" w:line="240" w:lineRule="auto"/>
      <w:outlineLvl w:val="1"/>
    </w:pPr>
    <w:rPr>
      <w:rFonts w:ascii="Times" w:hAnsi="Times"/>
      <w:b/>
      <w:bCs/>
      <w:sz w:val="36"/>
      <w:szCs w:val="36"/>
    </w:rPr>
  </w:style>
  <w:style w:type="paragraph" w:styleId="Heading3">
    <w:name w:val="heading 3"/>
    <w:basedOn w:val="Normal"/>
    <w:next w:val="Normal"/>
    <w:link w:val="Heading3Char"/>
    <w:uiPriority w:val="9"/>
    <w:unhideWhenUsed/>
    <w:qFormat/>
    <w:rsid w:val="00286EC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B148F"/>
    <w:rPr>
      <w:color w:val="0000FF"/>
      <w:u w:val="single"/>
    </w:rPr>
  </w:style>
  <w:style w:type="character" w:customStyle="1" w:styleId="apple-converted-space">
    <w:name w:val="apple-converted-space"/>
    <w:basedOn w:val="DefaultParagraphFont"/>
    <w:rsid w:val="00BB148F"/>
  </w:style>
  <w:style w:type="character" w:customStyle="1" w:styleId="corulebookredline">
    <w:name w:val="co_rulebookredline"/>
    <w:basedOn w:val="DefaultParagraphFont"/>
    <w:rsid w:val="00BB148F"/>
  </w:style>
  <w:style w:type="character" w:styleId="Strong">
    <w:name w:val="Strong"/>
    <w:basedOn w:val="DefaultParagraphFont"/>
    <w:uiPriority w:val="22"/>
    <w:qFormat/>
    <w:rsid w:val="00C03AE8"/>
    <w:rPr>
      <w:b/>
      <w:bCs/>
    </w:rPr>
  </w:style>
  <w:style w:type="paragraph" w:styleId="ListParagraph">
    <w:name w:val="List Paragraph"/>
    <w:basedOn w:val="Normal"/>
    <w:uiPriority w:val="34"/>
    <w:qFormat/>
    <w:rsid w:val="007D2D93"/>
    <w:pPr>
      <w:spacing w:after="200" w:line="240" w:lineRule="auto"/>
      <w:ind w:left="720"/>
      <w:contextualSpacing/>
    </w:pPr>
    <w:rPr>
      <w:rFonts w:ascii="Arial" w:eastAsia="Calibri" w:hAnsi="Arial" w:cs="Times New Roman"/>
      <w:sz w:val="24"/>
    </w:rPr>
  </w:style>
  <w:style w:type="paragraph" w:styleId="FootnoteText">
    <w:name w:val="footnote text"/>
    <w:basedOn w:val="Normal"/>
    <w:link w:val="FootnoteTextChar"/>
    <w:unhideWhenUsed/>
    <w:rsid w:val="00C34370"/>
    <w:pPr>
      <w:spacing w:after="0" w:line="240" w:lineRule="auto"/>
    </w:pPr>
    <w:rPr>
      <w:sz w:val="20"/>
      <w:szCs w:val="20"/>
    </w:rPr>
  </w:style>
  <w:style w:type="character" w:customStyle="1" w:styleId="FootnoteTextChar">
    <w:name w:val="Footnote Text Char"/>
    <w:basedOn w:val="DefaultParagraphFont"/>
    <w:link w:val="FootnoteText"/>
    <w:rsid w:val="00C34370"/>
    <w:rPr>
      <w:rFonts w:asciiTheme="minorHAnsi" w:hAnsiTheme="minorHAnsi"/>
      <w:sz w:val="20"/>
      <w:szCs w:val="20"/>
    </w:rPr>
  </w:style>
  <w:style w:type="character" w:styleId="FootnoteReference">
    <w:name w:val="footnote reference"/>
    <w:basedOn w:val="DefaultParagraphFont"/>
    <w:unhideWhenUsed/>
    <w:rsid w:val="00C34370"/>
    <w:rPr>
      <w:vertAlign w:val="superscript"/>
    </w:rPr>
  </w:style>
  <w:style w:type="paragraph" w:styleId="Header">
    <w:name w:val="header"/>
    <w:basedOn w:val="Normal"/>
    <w:link w:val="HeaderChar"/>
    <w:uiPriority w:val="99"/>
    <w:unhideWhenUsed/>
    <w:rsid w:val="00A54F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4F25"/>
    <w:rPr>
      <w:rFonts w:asciiTheme="minorHAnsi" w:hAnsiTheme="minorHAnsi"/>
      <w:sz w:val="22"/>
      <w:szCs w:val="22"/>
    </w:rPr>
  </w:style>
  <w:style w:type="paragraph" w:styleId="Footer">
    <w:name w:val="footer"/>
    <w:basedOn w:val="Normal"/>
    <w:link w:val="FooterChar"/>
    <w:uiPriority w:val="99"/>
    <w:unhideWhenUsed/>
    <w:rsid w:val="00A54F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4F25"/>
    <w:rPr>
      <w:rFonts w:asciiTheme="minorHAnsi" w:hAnsiTheme="minorHAnsi"/>
      <w:sz w:val="22"/>
      <w:szCs w:val="22"/>
    </w:rPr>
  </w:style>
  <w:style w:type="paragraph" w:styleId="BalloonText">
    <w:name w:val="Balloon Text"/>
    <w:basedOn w:val="Normal"/>
    <w:link w:val="BalloonTextChar"/>
    <w:uiPriority w:val="99"/>
    <w:semiHidden/>
    <w:unhideWhenUsed/>
    <w:rsid w:val="001168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68B8"/>
    <w:rPr>
      <w:rFonts w:ascii="Tahoma" w:hAnsi="Tahoma" w:cs="Tahoma"/>
      <w:sz w:val="16"/>
      <w:szCs w:val="16"/>
    </w:rPr>
  </w:style>
  <w:style w:type="paragraph" w:styleId="PlainText">
    <w:name w:val="Plain Text"/>
    <w:basedOn w:val="Normal"/>
    <w:link w:val="PlainTextChar"/>
    <w:uiPriority w:val="99"/>
    <w:unhideWhenUsed/>
    <w:rsid w:val="003C0D0E"/>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3C0D0E"/>
    <w:rPr>
      <w:rFonts w:ascii="Consolas" w:eastAsia="Calibri" w:hAnsi="Consolas" w:cs="Times New Roman"/>
      <w:sz w:val="21"/>
      <w:szCs w:val="21"/>
    </w:rPr>
  </w:style>
  <w:style w:type="character" w:customStyle="1" w:styleId="cosearchterm">
    <w:name w:val="co_searchterm"/>
    <w:basedOn w:val="DefaultParagraphFont"/>
    <w:rsid w:val="00803DB8"/>
  </w:style>
  <w:style w:type="character" w:styleId="Emphasis">
    <w:name w:val="Emphasis"/>
    <w:basedOn w:val="DefaultParagraphFont"/>
    <w:uiPriority w:val="20"/>
    <w:qFormat/>
    <w:rsid w:val="00803DB8"/>
    <w:rPr>
      <w:i/>
      <w:iCs/>
    </w:rPr>
  </w:style>
  <w:style w:type="character" w:customStyle="1" w:styleId="Heading2Char">
    <w:name w:val="Heading 2 Char"/>
    <w:basedOn w:val="DefaultParagraphFont"/>
    <w:link w:val="Heading2"/>
    <w:uiPriority w:val="9"/>
    <w:rsid w:val="00142927"/>
    <w:rPr>
      <w:rFonts w:ascii="Times" w:hAnsi="Times"/>
      <w:b/>
      <w:bCs/>
      <w:sz w:val="36"/>
      <w:szCs w:val="36"/>
    </w:rPr>
  </w:style>
  <w:style w:type="character" w:customStyle="1" w:styleId="Heading3Char">
    <w:name w:val="Heading 3 Char"/>
    <w:basedOn w:val="DefaultParagraphFont"/>
    <w:link w:val="Heading3"/>
    <w:uiPriority w:val="9"/>
    <w:rsid w:val="00286EC5"/>
    <w:rPr>
      <w:rFonts w:asciiTheme="majorHAnsi" w:eastAsiaTheme="majorEastAsia" w:hAnsiTheme="majorHAnsi" w:cstheme="majorBidi"/>
      <w:b/>
      <w:bCs/>
      <w:color w:val="4F81BD" w:themeColor="accent1"/>
      <w:sz w:val="22"/>
      <w:szCs w:val="22"/>
    </w:rPr>
  </w:style>
  <w:style w:type="character" w:customStyle="1" w:styleId="corelatedinfohistoryitemprimarycitation">
    <w:name w:val="co_relatedinfo_historyitem_primary_citation"/>
    <w:basedOn w:val="DefaultParagraphFont"/>
    <w:rsid w:val="009E0DE4"/>
  </w:style>
  <w:style w:type="character" w:customStyle="1" w:styleId="corelatedinfohistoryitemcourtline">
    <w:name w:val="co_relatedinfo_historyitem_courtline"/>
    <w:basedOn w:val="DefaultParagraphFont"/>
    <w:rsid w:val="009E0DE4"/>
  </w:style>
  <w:style w:type="character" w:customStyle="1" w:styleId="corelatedinfohistoryitemdate">
    <w:name w:val="co_relatedinfo_historyitem_date"/>
    <w:basedOn w:val="DefaultParagraphFont"/>
    <w:rsid w:val="009E0DE4"/>
  </w:style>
  <w:style w:type="character" w:styleId="FollowedHyperlink">
    <w:name w:val="FollowedHyperlink"/>
    <w:basedOn w:val="DefaultParagraphFont"/>
    <w:uiPriority w:val="99"/>
    <w:semiHidden/>
    <w:unhideWhenUsed/>
    <w:rsid w:val="00461324"/>
    <w:rPr>
      <w:color w:val="800080" w:themeColor="followedHyperlink"/>
      <w:u w:val="single"/>
    </w:rPr>
  </w:style>
  <w:style w:type="character" w:customStyle="1" w:styleId="Heading1Char">
    <w:name w:val="Heading 1 Char"/>
    <w:basedOn w:val="DefaultParagraphFont"/>
    <w:link w:val="Heading1"/>
    <w:uiPriority w:val="9"/>
    <w:rsid w:val="00545463"/>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545463"/>
    <w:pPr>
      <w:spacing w:line="276" w:lineRule="auto"/>
      <w:outlineLvl w:val="9"/>
    </w:pPr>
    <w:rPr>
      <w:color w:val="365F91" w:themeColor="accent1" w:themeShade="BF"/>
      <w:sz w:val="28"/>
      <w:szCs w:val="28"/>
    </w:rPr>
  </w:style>
  <w:style w:type="paragraph" w:styleId="TOC2">
    <w:name w:val="toc 2"/>
    <w:basedOn w:val="Normal"/>
    <w:next w:val="Normal"/>
    <w:autoRedefine/>
    <w:uiPriority w:val="39"/>
    <w:unhideWhenUsed/>
    <w:rsid w:val="00545463"/>
    <w:pPr>
      <w:spacing w:after="0"/>
      <w:ind w:left="220"/>
    </w:pPr>
    <w:rPr>
      <w:i/>
    </w:rPr>
  </w:style>
  <w:style w:type="paragraph" w:styleId="TOC1">
    <w:name w:val="toc 1"/>
    <w:basedOn w:val="Normal"/>
    <w:next w:val="Normal"/>
    <w:autoRedefine/>
    <w:uiPriority w:val="39"/>
    <w:unhideWhenUsed/>
    <w:rsid w:val="00545463"/>
    <w:pPr>
      <w:spacing w:before="120" w:after="0"/>
    </w:pPr>
    <w:rPr>
      <w:b/>
    </w:rPr>
  </w:style>
  <w:style w:type="paragraph" w:styleId="TOC3">
    <w:name w:val="toc 3"/>
    <w:basedOn w:val="Normal"/>
    <w:next w:val="Normal"/>
    <w:autoRedefine/>
    <w:uiPriority w:val="39"/>
    <w:unhideWhenUsed/>
    <w:rsid w:val="00545463"/>
    <w:pPr>
      <w:spacing w:after="0"/>
      <w:ind w:left="440"/>
    </w:pPr>
  </w:style>
  <w:style w:type="paragraph" w:styleId="TOC4">
    <w:name w:val="toc 4"/>
    <w:basedOn w:val="Normal"/>
    <w:next w:val="Normal"/>
    <w:autoRedefine/>
    <w:uiPriority w:val="39"/>
    <w:semiHidden/>
    <w:unhideWhenUsed/>
    <w:rsid w:val="00545463"/>
    <w:pPr>
      <w:spacing w:after="0"/>
      <w:ind w:left="660"/>
    </w:pPr>
    <w:rPr>
      <w:sz w:val="20"/>
      <w:szCs w:val="20"/>
    </w:rPr>
  </w:style>
  <w:style w:type="paragraph" w:styleId="TOC5">
    <w:name w:val="toc 5"/>
    <w:basedOn w:val="Normal"/>
    <w:next w:val="Normal"/>
    <w:autoRedefine/>
    <w:uiPriority w:val="39"/>
    <w:semiHidden/>
    <w:unhideWhenUsed/>
    <w:rsid w:val="00545463"/>
    <w:pPr>
      <w:spacing w:after="0"/>
      <w:ind w:left="880"/>
    </w:pPr>
    <w:rPr>
      <w:sz w:val="20"/>
      <w:szCs w:val="20"/>
    </w:rPr>
  </w:style>
  <w:style w:type="paragraph" w:styleId="TOC6">
    <w:name w:val="toc 6"/>
    <w:basedOn w:val="Normal"/>
    <w:next w:val="Normal"/>
    <w:autoRedefine/>
    <w:uiPriority w:val="39"/>
    <w:semiHidden/>
    <w:unhideWhenUsed/>
    <w:rsid w:val="00545463"/>
    <w:pPr>
      <w:spacing w:after="0"/>
      <w:ind w:left="1100"/>
    </w:pPr>
    <w:rPr>
      <w:sz w:val="20"/>
      <w:szCs w:val="20"/>
    </w:rPr>
  </w:style>
  <w:style w:type="paragraph" w:styleId="TOC7">
    <w:name w:val="toc 7"/>
    <w:basedOn w:val="Normal"/>
    <w:next w:val="Normal"/>
    <w:autoRedefine/>
    <w:uiPriority w:val="39"/>
    <w:semiHidden/>
    <w:unhideWhenUsed/>
    <w:rsid w:val="00545463"/>
    <w:pPr>
      <w:spacing w:after="0"/>
      <w:ind w:left="1320"/>
    </w:pPr>
    <w:rPr>
      <w:sz w:val="20"/>
      <w:szCs w:val="20"/>
    </w:rPr>
  </w:style>
  <w:style w:type="paragraph" w:styleId="TOC8">
    <w:name w:val="toc 8"/>
    <w:basedOn w:val="Normal"/>
    <w:next w:val="Normal"/>
    <w:autoRedefine/>
    <w:uiPriority w:val="39"/>
    <w:semiHidden/>
    <w:unhideWhenUsed/>
    <w:rsid w:val="00545463"/>
    <w:pPr>
      <w:spacing w:after="0"/>
      <w:ind w:left="1540"/>
    </w:pPr>
    <w:rPr>
      <w:sz w:val="20"/>
      <w:szCs w:val="20"/>
    </w:rPr>
  </w:style>
  <w:style w:type="paragraph" w:styleId="TOC9">
    <w:name w:val="toc 9"/>
    <w:basedOn w:val="Normal"/>
    <w:next w:val="Normal"/>
    <w:autoRedefine/>
    <w:uiPriority w:val="39"/>
    <w:semiHidden/>
    <w:unhideWhenUsed/>
    <w:rsid w:val="00545463"/>
    <w:pPr>
      <w:spacing w:after="0"/>
      <w:ind w:left="1760"/>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HAnsi" w:hAnsi="Garamond"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2A48"/>
    <w:pPr>
      <w:spacing w:after="160" w:line="259" w:lineRule="auto"/>
    </w:pPr>
    <w:rPr>
      <w:rFonts w:asciiTheme="minorHAnsi" w:hAnsiTheme="minorHAnsi"/>
      <w:sz w:val="22"/>
      <w:szCs w:val="22"/>
    </w:rPr>
  </w:style>
  <w:style w:type="paragraph" w:styleId="Heading1">
    <w:name w:val="heading 1"/>
    <w:basedOn w:val="Normal"/>
    <w:next w:val="Normal"/>
    <w:link w:val="Heading1Char"/>
    <w:uiPriority w:val="9"/>
    <w:qFormat/>
    <w:rsid w:val="00545463"/>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qFormat/>
    <w:rsid w:val="00142927"/>
    <w:pPr>
      <w:spacing w:before="100" w:beforeAutospacing="1" w:after="100" w:afterAutospacing="1" w:line="240" w:lineRule="auto"/>
      <w:outlineLvl w:val="1"/>
    </w:pPr>
    <w:rPr>
      <w:rFonts w:ascii="Times" w:hAnsi="Times"/>
      <w:b/>
      <w:bCs/>
      <w:sz w:val="36"/>
      <w:szCs w:val="36"/>
    </w:rPr>
  </w:style>
  <w:style w:type="paragraph" w:styleId="Heading3">
    <w:name w:val="heading 3"/>
    <w:basedOn w:val="Normal"/>
    <w:next w:val="Normal"/>
    <w:link w:val="Heading3Char"/>
    <w:uiPriority w:val="9"/>
    <w:unhideWhenUsed/>
    <w:qFormat/>
    <w:rsid w:val="00286EC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B148F"/>
    <w:rPr>
      <w:color w:val="0000FF"/>
      <w:u w:val="single"/>
    </w:rPr>
  </w:style>
  <w:style w:type="character" w:customStyle="1" w:styleId="apple-converted-space">
    <w:name w:val="apple-converted-space"/>
    <w:basedOn w:val="DefaultParagraphFont"/>
    <w:rsid w:val="00BB148F"/>
  </w:style>
  <w:style w:type="character" w:customStyle="1" w:styleId="corulebookredline">
    <w:name w:val="co_rulebookredline"/>
    <w:basedOn w:val="DefaultParagraphFont"/>
    <w:rsid w:val="00BB148F"/>
  </w:style>
  <w:style w:type="character" w:styleId="Strong">
    <w:name w:val="Strong"/>
    <w:basedOn w:val="DefaultParagraphFont"/>
    <w:uiPriority w:val="22"/>
    <w:qFormat/>
    <w:rsid w:val="00C03AE8"/>
    <w:rPr>
      <w:b/>
      <w:bCs/>
    </w:rPr>
  </w:style>
  <w:style w:type="paragraph" w:styleId="ListParagraph">
    <w:name w:val="List Paragraph"/>
    <w:basedOn w:val="Normal"/>
    <w:uiPriority w:val="34"/>
    <w:qFormat/>
    <w:rsid w:val="007D2D93"/>
    <w:pPr>
      <w:spacing w:after="200" w:line="240" w:lineRule="auto"/>
      <w:ind w:left="720"/>
      <w:contextualSpacing/>
    </w:pPr>
    <w:rPr>
      <w:rFonts w:ascii="Arial" w:eastAsia="Calibri" w:hAnsi="Arial" w:cs="Times New Roman"/>
      <w:sz w:val="24"/>
    </w:rPr>
  </w:style>
  <w:style w:type="paragraph" w:styleId="FootnoteText">
    <w:name w:val="footnote text"/>
    <w:basedOn w:val="Normal"/>
    <w:link w:val="FootnoteTextChar"/>
    <w:unhideWhenUsed/>
    <w:rsid w:val="00C34370"/>
    <w:pPr>
      <w:spacing w:after="0" w:line="240" w:lineRule="auto"/>
    </w:pPr>
    <w:rPr>
      <w:sz w:val="20"/>
      <w:szCs w:val="20"/>
    </w:rPr>
  </w:style>
  <w:style w:type="character" w:customStyle="1" w:styleId="FootnoteTextChar">
    <w:name w:val="Footnote Text Char"/>
    <w:basedOn w:val="DefaultParagraphFont"/>
    <w:link w:val="FootnoteText"/>
    <w:rsid w:val="00C34370"/>
    <w:rPr>
      <w:rFonts w:asciiTheme="minorHAnsi" w:hAnsiTheme="minorHAnsi"/>
      <w:sz w:val="20"/>
      <w:szCs w:val="20"/>
    </w:rPr>
  </w:style>
  <w:style w:type="character" w:styleId="FootnoteReference">
    <w:name w:val="footnote reference"/>
    <w:basedOn w:val="DefaultParagraphFont"/>
    <w:unhideWhenUsed/>
    <w:rsid w:val="00C34370"/>
    <w:rPr>
      <w:vertAlign w:val="superscript"/>
    </w:rPr>
  </w:style>
  <w:style w:type="paragraph" w:styleId="Header">
    <w:name w:val="header"/>
    <w:basedOn w:val="Normal"/>
    <w:link w:val="HeaderChar"/>
    <w:uiPriority w:val="99"/>
    <w:unhideWhenUsed/>
    <w:rsid w:val="00A54F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4F25"/>
    <w:rPr>
      <w:rFonts w:asciiTheme="minorHAnsi" w:hAnsiTheme="minorHAnsi"/>
      <w:sz w:val="22"/>
      <w:szCs w:val="22"/>
    </w:rPr>
  </w:style>
  <w:style w:type="paragraph" w:styleId="Footer">
    <w:name w:val="footer"/>
    <w:basedOn w:val="Normal"/>
    <w:link w:val="FooterChar"/>
    <w:uiPriority w:val="99"/>
    <w:unhideWhenUsed/>
    <w:rsid w:val="00A54F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4F25"/>
    <w:rPr>
      <w:rFonts w:asciiTheme="minorHAnsi" w:hAnsiTheme="minorHAnsi"/>
      <w:sz w:val="22"/>
      <w:szCs w:val="22"/>
    </w:rPr>
  </w:style>
  <w:style w:type="paragraph" w:styleId="BalloonText">
    <w:name w:val="Balloon Text"/>
    <w:basedOn w:val="Normal"/>
    <w:link w:val="BalloonTextChar"/>
    <w:uiPriority w:val="99"/>
    <w:semiHidden/>
    <w:unhideWhenUsed/>
    <w:rsid w:val="001168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68B8"/>
    <w:rPr>
      <w:rFonts w:ascii="Tahoma" w:hAnsi="Tahoma" w:cs="Tahoma"/>
      <w:sz w:val="16"/>
      <w:szCs w:val="16"/>
    </w:rPr>
  </w:style>
  <w:style w:type="paragraph" w:styleId="PlainText">
    <w:name w:val="Plain Text"/>
    <w:basedOn w:val="Normal"/>
    <w:link w:val="PlainTextChar"/>
    <w:uiPriority w:val="99"/>
    <w:unhideWhenUsed/>
    <w:rsid w:val="003C0D0E"/>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3C0D0E"/>
    <w:rPr>
      <w:rFonts w:ascii="Consolas" w:eastAsia="Calibri" w:hAnsi="Consolas" w:cs="Times New Roman"/>
      <w:sz w:val="21"/>
      <w:szCs w:val="21"/>
    </w:rPr>
  </w:style>
  <w:style w:type="character" w:customStyle="1" w:styleId="cosearchterm">
    <w:name w:val="co_searchterm"/>
    <w:basedOn w:val="DefaultParagraphFont"/>
    <w:rsid w:val="00803DB8"/>
  </w:style>
  <w:style w:type="character" w:styleId="Emphasis">
    <w:name w:val="Emphasis"/>
    <w:basedOn w:val="DefaultParagraphFont"/>
    <w:uiPriority w:val="20"/>
    <w:qFormat/>
    <w:rsid w:val="00803DB8"/>
    <w:rPr>
      <w:i/>
      <w:iCs/>
    </w:rPr>
  </w:style>
  <w:style w:type="character" w:customStyle="1" w:styleId="Heading2Char">
    <w:name w:val="Heading 2 Char"/>
    <w:basedOn w:val="DefaultParagraphFont"/>
    <w:link w:val="Heading2"/>
    <w:uiPriority w:val="9"/>
    <w:rsid w:val="00142927"/>
    <w:rPr>
      <w:rFonts w:ascii="Times" w:hAnsi="Times"/>
      <w:b/>
      <w:bCs/>
      <w:sz w:val="36"/>
      <w:szCs w:val="36"/>
    </w:rPr>
  </w:style>
  <w:style w:type="character" w:customStyle="1" w:styleId="Heading3Char">
    <w:name w:val="Heading 3 Char"/>
    <w:basedOn w:val="DefaultParagraphFont"/>
    <w:link w:val="Heading3"/>
    <w:uiPriority w:val="9"/>
    <w:rsid w:val="00286EC5"/>
    <w:rPr>
      <w:rFonts w:asciiTheme="majorHAnsi" w:eastAsiaTheme="majorEastAsia" w:hAnsiTheme="majorHAnsi" w:cstheme="majorBidi"/>
      <w:b/>
      <w:bCs/>
      <w:color w:val="4F81BD" w:themeColor="accent1"/>
      <w:sz w:val="22"/>
      <w:szCs w:val="22"/>
    </w:rPr>
  </w:style>
  <w:style w:type="character" w:customStyle="1" w:styleId="corelatedinfohistoryitemprimarycitation">
    <w:name w:val="co_relatedinfo_historyitem_primary_citation"/>
    <w:basedOn w:val="DefaultParagraphFont"/>
    <w:rsid w:val="009E0DE4"/>
  </w:style>
  <w:style w:type="character" w:customStyle="1" w:styleId="corelatedinfohistoryitemcourtline">
    <w:name w:val="co_relatedinfo_historyitem_courtline"/>
    <w:basedOn w:val="DefaultParagraphFont"/>
    <w:rsid w:val="009E0DE4"/>
  </w:style>
  <w:style w:type="character" w:customStyle="1" w:styleId="corelatedinfohistoryitemdate">
    <w:name w:val="co_relatedinfo_historyitem_date"/>
    <w:basedOn w:val="DefaultParagraphFont"/>
    <w:rsid w:val="009E0DE4"/>
  </w:style>
  <w:style w:type="character" w:styleId="FollowedHyperlink">
    <w:name w:val="FollowedHyperlink"/>
    <w:basedOn w:val="DefaultParagraphFont"/>
    <w:uiPriority w:val="99"/>
    <w:semiHidden/>
    <w:unhideWhenUsed/>
    <w:rsid w:val="00461324"/>
    <w:rPr>
      <w:color w:val="800080" w:themeColor="followedHyperlink"/>
      <w:u w:val="single"/>
    </w:rPr>
  </w:style>
  <w:style w:type="character" w:customStyle="1" w:styleId="Heading1Char">
    <w:name w:val="Heading 1 Char"/>
    <w:basedOn w:val="DefaultParagraphFont"/>
    <w:link w:val="Heading1"/>
    <w:uiPriority w:val="9"/>
    <w:rsid w:val="00545463"/>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545463"/>
    <w:pPr>
      <w:spacing w:line="276" w:lineRule="auto"/>
      <w:outlineLvl w:val="9"/>
    </w:pPr>
    <w:rPr>
      <w:color w:val="365F91" w:themeColor="accent1" w:themeShade="BF"/>
      <w:sz w:val="28"/>
      <w:szCs w:val="28"/>
    </w:rPr>
  </w:style>
  <w:style w:type="paragraph" w:styleId="TOC2">
    <w:name w:val="toc 2"/>
    <w:basedOn w:val="Normal"/>
    <w:next w:val="Normal"/>
    <w:autoRedefine/>
    <w:uiPriority w:val="39"/>
    <w:unhideWhenUsed/>
    <w:rsid w:val="00545463"/>
    <w:pPr>
      <w:spacing w:after="0"/>
      <w:ind w:left="220"/>
    </w:pPr>
    <w:rPr>
      <w:i/>
    </w:rPr>
  </w:style>
  <w:style w:type="paragraph" w:styleId="TOC1">
    <w:name w:val="toc 1"/>
    <w:basedOn w:val="Normal"/>
    <w:next w:val="Normal"/>
    <w:autoRedefine/>
    <w:uiPriority w:val="39"/>
    <w:unhideWhenUsed/>
    <w:rsid w:val="00545463"/>
    <w:pPr>
      <w:spacing w:before="120" w:after="0"/>
    </w:pPr>
    <w:rPr>
      <w:b/>
    </w:rPr>
  </w:style>
  <w:style w:type="paragraph" w:styleId="TOC3">
    <w:name w:val="toc 3"/>
    <w:basedOn w:val="Normal"/>
    <w:next w:val="Normal"/>
    <w:autoRedefine/>
    <w:uiPriority w:val="39"/>
    <w:unhideWhenUsed/>
    <w:rsid w:val="00545463"/>
    <w:pPr>
      <w:spacing w:after="0"/>
      <w:ind w:left="440"/>
    </w:pPr>
  </w:style>
  <w:style w:type="paragraph" w:styleId="TOC4">
    <w:name w:val="toc 4"/>
    <w:basedOn w:val="Normal"/>
    <w:next w:val="Normal"/>
    <w:autoRedefine/>
    <w:uiPriority w:val="39"/>
    <w:semiHidden/>
    <w:unhideWhenUsed/>
    <w:rsid w:val="00545463"/>
    <w:pPr>
      <w:spacing w:after="0"/>
      <w:ind w:left="660"/>
    </w:pPr>
    <w:rPr>
      <w:sz w:val="20"/>
      <w:szCs w:val="20"/>
    </w:rPr>
  </w:style>
  <w:style w:type="paragraph" w:styleId="TOC5">
    <w:name w:val="toc 5"/>
    <w:basedOn w:val="Normal"/>
    <w:next w:val="Normal"/>
    <w:autoRedefine/>
    <w:uiPriority w:val="39"/>
    <w:semiHidden/>
    <w:unhideWhenUsed/>
    <w:rsid w:val="00545463"/>
    <w:pPr>
      <w:spacing w:after="0"/>
      <w:ind w:left="880"/>
    </w:pPr>
    <w:rPr>
      <w:sz w:val="20"/>
      <w:szCs w:val="20"/>
    </w:rPr>
  </w:style>
  <w:style w:type="paragraph" w:styleId="TOC6">
    <w:name w:val="toc 6"/>
    <w:basedOn w:val="Normal"/>
    <w:next w:val="Normal"/>
    <w:autoRedefine/>
    <w:uiPriority w:val="39"/>
    <w:semiHidden/>
    <w:unhideWhenUsed/>
    <w:rsid w:val="00545463"/>
    <w:pPr>
      <w:spacing w:after="0"/>
      <w:ind w:left="1100"/>
    </w:pPr>
    <w:rPr>
      <w:sz w:val="20"/>
      <w:szCs w:val="20"/>
    </w:rPr>
  </w:style>
  <w:style w:type="paragraph" w:styleId="TOC7">
    <w:name w:val="toc 7"/>
    <w:basedOn w:val="Normal"/>
    <w:next w:val="Normal"/>
    <w:autoRedefine/>
    <w:uiPriority w:val="39"/>
    <w:semiHidden/>
    <w:unhideWhenUsed/>
    <w:rsid w:val="00545463"/>
    <w:pPr>
      <w:spacing w:after="0"/>
      <w:ind w:left="1320"/>
    </w:pPr>
    <w:rPr>
      <w:sz w:val="20"/>
      <w:szCs w:val="20"/>
    </w:rPr>
  </w:style>
  <w:style w:type="paragraph" w:styleId="TOC8">
    <w:name w:val="toc 8"/>
    <w:basedOn w:val="Normal"/>
    <w:next w:val="Normal"/>
    <w:autoRedefine/>
    <w:uiPriority w:val="39"/>
    <w:semiHidden/>
    <w:unhideWhenUsed/>
    <w:rsid w:val="00545463"/>
    <w:pPr>
      <w:spacing w:after="0"/>
      <w:ind w:left="1540"/>
    </w:pPr>
    <w:rPr>
      <w:sz w:val="20"/>
      <w:szCs w:val="20"/>
    </w:rPr>
  </w:style>
  <w:style w:type="paragraph" w:styleId="TOC9">
    <w:name w:val="toc 9"/>
    <w:basedOn w:val="Normal"/>
    <w:next w:val="Normal"/>
    <w:autoRedefine/>
    <w:uiPriority w:val="39"/>
    <w:semiHidden/>
    <w:unhideWhenUsed/>
    <w:rsid w:val="00545463"/>
    <w:pPr>
      <w:spacing w:after="0"/>
      <w:ind w:left="176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168854">
      <w:bodyDiv w:val="1"/>
      <w:marLeft w:val="0"/>
      <w:marRight w:val="0"/>
      <w:marTop w:val="0"/>
      <w:marBottom w:val="0"/>
      <w:divBdr>
        <w:top w:val="none" w:sz="0" w:space="0" w:color="auto"/>
        <w:left w:val="none" w:sz="0" w:space="0" w:color="auto"/>
        <w:bottom w:val="none" w:sz="0" w:space="0" w:color="auto"/>
        <w:right w:val="none" w:sz="0" w:space="0" w:color="auto"/>
      </w:divBdr>
    </w:div>
    <w:div w:id="139229626">
      <w:bodyDiv w:val="1"/>
      <w:marLeft w:val="0"/>
      <w:marRight w:val="0"/>
      <w:marTop w:val="0"/>
      <w:marBottom w:val="0"/>
      <w:divBdr>
        <w:top w:val="none" w:sz="0" w:space="0" w:color="auto"/>
        <w:left w:val="none" w:sz="0" w:space="0" w:color="auto"/>
        <w:bottom w:val="none" w:sz="0" w:space="0" w:color="auto"/>
        <w:right w:val="none" w:sz="0" w:space="0" w:color="auto"/>
      </w:divBdr>
      <w:divsChild>
        <w:div w:id="941373165">
          <w:marLeft w:val="0"/>
          <w:marRight w:val="0"/>
          <w:marTop w:val="240"/>
          <w:marBottom w:val="240"/>
          <w:divBdr>
            <w:top w:val="none" w:sz="0" w:space="0" w:color="auto"/>
            <w:left w:val="none" w:sz="0" w:space="0" w:color="auto"/>
            <w:bottom w:val="none" w:sz="0" w:space="0" w:color="auto"/>
            <w:right w:val="none" w:sz="0" w:space="0" w:color="auto"/>
          </w:divBdr>
        </w:div>
        <w:div w:id="110977805">
          <w:marLeft w:val="0"/>
          <w:marRight w:val="0"/>
          <w:marTop w:val="240"/>
          <w:marBottom w:val="0"/>
          <w:divBdr>
            <w:top w:val="none" w:sz="0" w:space="0" w:color="auto"/>
            <w:left w:val="none" w:sz="0" w:space="0" w:color="auto"/>
            <w:bottom w:val="none" w:sz="0" w:space="0" w:color="auto"/>
            <w:right w:val="none" w:sz="0" w:space="0" w:color="auto"/>
          </w:divBdr>
          <w:divsChild>
            <w:div w:id="1895657046">
              <w:marLeft w:val="0"/>
              <w:marRight w:val="0"/>
              <w:marTop w:val="0"/>
              <w:marBottom w:val="0"/>
              <w:divBdr>
                <w:top w:val="none" w:sz="0" w:space="0" w:color="auto"/>
                <w:left w:val="none" w:sz="0" w:space="0" w:color="auto"/>
                <w:bottom w:val="none" w:sz="0" w:space="0" w:color="auto"/>
                <w:right w:val="none" w:sz="0" w:space="0" w:color="auto"/>
              </w:divBdr>
              <w:divsChild>
                <w:div w:id="1029257533">
                  <w:marLeft w:val="0"/>
                  <w:marRight w:val="0"/>
                  <w:marTop w:val="0"/>
                  <w:marBottom w:val="0"/>
                  <w:divBdr>
                    <w:top w:val="none" w:sz="0" w:space="0" w:color="auto"/>
                    <w:left w:val="none" w:sz="0" w:space="0" w:color="auto"/>
                    <w:bottom w:val="none" w:sz="0" w:space="0" w:color="auto"/>
                    <w:right w:val="none" w:sz="0" w:space="0" w:color="auto"/>
                  </w:divBdr>
                  <w:divsChild>
                    <w:div w:id="76565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614464">
      <w:bodyDiv w:val="1"/>
      <w:marLeft w:val="0"/>
      <w:marRight w:val="0"/>
      <w:marTop w:val="0"/>
      <w:marBottom w:val="0"/>
      <w:divBdr>
        <w:top w:val="none" w:sz="0" w:space="0" w:color="auto"/>
        <w:left w:val="none" w:sz="0" w:space="0" w:color="auto"/>
        <w:bottom w:val="none" w:sz="0" w:space="0" w:color="auto"/>
        <w:right w:val="none" w:sz="0" w:space="0" w:color="auto"/>
      </w:divBdr>
    </w:div>
    <w:div w:id="369962390">
      <w:bodyDiv w:val="1"/>
      <w:marLeft w:val="0"/>
      <w:marRight w:val="0"/>
      <w:marTop w:val="0"/>
      <w:marBottom w:val="0"/>
      <w:divBdr>
        <w:top w:val="none" w:sz="0" w:space="0" w:color="auto"/>
        <w:left w:val="none" w:sz="0" w:space="0" w:color="auto"/>
        <w:bottom w:val="none" w:sz="0" w:space="0" w:color="auto"/>
        <w:right w:val="none" w:sz="0" w:space="0" w:color="auto"/>
      </w:divBdr>
    </w:div>
    <w:div w:id="420371778">
      <w:bodyDiv w:val="1"/>
      <w:marLeft w:val="0"/>
      <w:marRight w:val="0"/>
      <w:marTop w:val="0"/>
      <w:marBottom w:val="0"/>
      <w:divBdr>
        <w:top w:val="none" w:sz="0" w:space="0" w:color="auto"/>
        <w:left w:val="none" w:sz="0" w:space="0" w:color="auto"/>
        <w:bottom w:val="none" w:sz="0" w:space="0" w:color="auto"/>
        <w:right w:val="none" w:sz="0" w:space="0" w:color="auto"/>
      </w:divBdr>
    </w:div>
    <w:div w:id="449862639">
      <w:bodyDiv w:val="1"/>
      <w:marLeft w:val="0"/>
      <w:marRight w:val="0"/>
      <w:marTop w:val="0"/>
      <w:marBottom w:val="0"/>
      <w:divBdr>
        <w:top w:val="none" w:sz="0" w:space="0" w:color="auto"/>
        <w:left w:val="none" w:sz="0" w:space="0" w:color="auto"/>
        <w:bottom w:val="none" w:sz="0" w:space="0" w:color="auto"/>
        <w:right w:val="none" w:sz="0" w:space="0" w:color="auto"/>
      </w:divBdr>
    </w:div>
    <w:div w:id="454445590">
      <w:bodyDiv w:val="1"/>
      <w:marLeft w:val="0"/>
      <w:marRight w:val="0"/>
      <w:marTop w:val="0"/>
      <w:marBottom w:val="0"/>
      <w:divBdr>
        <w:top w:val="none" w:sz="0" w:space="0" w:color="auto"/>
        <w:left w:val="none" w:sz="0" w:space="0" w:color="auto"/>
        <w:bottom w:val="none" w:sz="0" w:space="0" w:color="auto"/>
        <w:right w:val="none" w:sz="0" w:space="0" w:color="auto"/>
      </w:divBdr>
    </w:div>
    <w:div w:id="680358954">
      <w:bodyDiv w:val="1"/>
      <w:marLeft w:val="0"/>
      <w:marRight w:val="0"/>
      <w:marTop w:val="0"/>
      <w:marBottom w:val="0"/>
      <w:divBdr>
        <w:top w:val="none" w:sz="0" w:space="0" w:color="auto"/>
        <w:left w:val="none" w:sz="0" w:space="0" w:color="auto"/>
        <w:bottom w:val="none" w:sz="0" w:space="0" w:color="auto"/>
        <w:right w:val="none" w:sz="0" w:space="0" w:color="auto"/>
      </w:divBdr>
    </w:div>
    <w:div w:id="683018513">
      <w:bodyDiv w:val="1"/>
      <w:marLeft w:val="0"/>
      <w:marRight w:val="0"/>
      <w:marTop w:val="0"/>
      <w:marBottom w:val="0"/>
      <w:divBdr>
        <w:top w:val="none" w:sz="0" w:space="0" w:color="auto"/>
        <w:left w:val="none" w:sz="0" w:space="0" w:color="auto"/>
        <w:bottom w:val="none" w:sz="0" w:space="0" w:color="auto"/>
        <w:right w:val="none" w:sz="0" w:space="0" w:color="auto"/>
      </w:divBdr>
      <w:divsChild>
        <w:div w:id="1522085860">
          <w:marLeft w:val="0"/>
          <w:marRight w:val="0"/>
          <w:marTop w:val="0"/>
          <w:marBottom w:val="0"/>
          <w:divBdr>
            <w:top w:val="none" w:sz="0" w:space="0" w:color="auto"/>
            <w:left w:val="none" w:sz="0" w:space="0" w:color="auto"/>
            <w:bottom w:val="none" w:sz="0" w:space="0" w:color="auto"/>
            <w:right w:val="none" w:sz="0" w:space="0" w:color="auto"/>
          </w:divBdr>
        </w:div>
        <w:div w:id="1330209680">
          <w:marLeft w:val="0"/>
          <w:marRight w:val="0"/>
          <w:marTop w:val="240"/>
          <w:marBottom w:val="0"/>
          <w:divBdr>
            <w:top w:val="none" w:sz="0" w:space="0" w:color="auto"/>
            <w:left w:val="none" w:sz="0" w:space="0" w:color="auto"/>
            <w:bottom w:val="none" w:sz="0" w:space="0" w:color="auto"/>
            <w:right w:val="none" w:sz="0" w:space="0" w:color="auto"/>
          </w:divBdr>
          <w:divsChild>
            <w:div w:id="126878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499589">
      <w:bodyDiv w:val="1"/>
      <w:marLeft w:val="0"/>
      <w:marRight w:val="0"/>
      <w:marTop w:val="0"/>
      <w:marBottom w:val="0"/>
      <w:divBdr>
        <w:top w:val="none" w:sz="0" w:space="0" w:color="auto"/>
        <w:left w:val="none" w:sz="0" w:space="0" w:color="auto"/>
        <w:bottom w:val="none" w:sz="0" w:space="0" w:color="auto"/>
        <w:right w:val="none" w:sz="0" w:space="0" w:color="auto"/>
      </w:divBdr>
    </w:div>
    <w:div w:id="908075764">
      <w:bodyDiv w:val="1"/>
      <w:marLeft w:val="0"/>
      <w:marRight w:val="0"/>
      <w:marTop w:val="0"/>
      <w:marBottom w:val="0"/>
      <w:divBdr>
        <w:top w:val="none" w:sz="0" w:space="0" w:color="auto"/>
        <w:left w:val="none" w:sz="0" w:space="0" w:color="auto"/>
        <w:bottom w:val="none" w:sz="0" w:space="0" w:color="auto"/>
        <w:right w:val="none" w:sz="0" w:space="0" w:color="auto"/>
      </w:divBdr>
    </w:div>
    <w:div w:id="970747894">
      <w:bodyDiv w:val="1"/>
      <w:marLeft w:val="0"/>
      <w:marRight w:val="0"/>
      <w:marTop w:val="0"/>
      <w:marBottom w:val="0"/>
      <w:divBdr>
        <w:top w:val="none" w:sz="0" w:space="0" w:color="auto"/>
        <w:left w:val="none" w:sz="0" w:space="0" w:color="auto"/>
        <w:bottom w:val="none" w:sz="0" w:space="0" w:color="auto"/>
        <w:right w:val="none" w:sz="0" w:space="0" w:color="auto"/>
      </w:divBdr>
    </w:div>
    <w:div w:id="1069881829">
      <w:bodyDiv w:val="1"/>
      <w:marLeft w:val="0"/>
      <w:marRight w:val="0"/>
      <w:marTop w:val="0"/>
      <w:marBottom w:val="0"/>
      <w:divBdr>
        <w:top w:val="none" w:sz="0" w:space="0" w:color="auto"/>
        <w:left w:val="none" w:sz="0" w:space="0" w:color="auto"/>
        <w:bottom w:val="none" w:sz="0" w:space="0" w:color="auto"/>
        <w:right w:val="none" w:sz="0" w:space="0" w:color="auto"/>
      </w:divBdr>
    </w:div>
    <w:div w:id="1121722698">
      <w:bodyDiv w:val="1"/>
      <w:marLeft w:val="0"/>
      <w:marRight w:val="0"/>
      <w:marTop w:val="0"/>
      <w:marBottom w:val="0"/>
      <w:divBdr>
        <w:top w:val="none" w:sz="0" w:space="0" w:color="auto"/>
        <w:left w:val="none" w:sz="0" w:space="0" w:color="auto"/>
        <w:bottom w:val="none" w:sz="0" w:space="0" w:color="auto"/>
        <w:right w:val="none" w:sz="0" w:space="0" w:color="auto"/>
      </w:divBdr>
    </w:div>
    <w:div w:id="1158351421">
      <w:bodyDiv w:val="1"/>
      <w:marLeft w:val="0"/>
      <w:marRight w:val="0"/>
      <w:marTop w:val="0"/>
      <w:marBottom w:val="0"/>
      <w:divBdr>
        <w:top w:val="none" w:sz="0" w:space="0" w:color="auto"/>
        <w:left w:val="none" w:sz="0" w:space="0" w:color="auto"/>
        <w:bottom w:val="none" w:sz="0" w:space="0" w:color="auto"/>
        <w:right w:val="none" w:sz="0" w:space="0" w:color="auto"/>
      </w:divBdr>
      <w:divsChild>
        <w:div w:id="1836529608">
          <w:marLeft w:val="0"/>
          <w:marRight w:val="0"/>
          <w:marTop w:val="0"/>
          <w:marBottom w:val="0"/>
          <w:divBdr>
            <w:top w:val="none" w:sz="0" w:space="0" w:color="auto"/>
            <w:left w:val="none" w:sz="0" w:space="0" w:color="auto"/>
            <w:bottom w:val="none" w:sz="0" w:space="0" w:color="auto"/>
            <w:right w:val="none" w:sz="0" w:space="0" w:color="auto"/>
          </w:divBdr>
        </w:div>
        <w:div w:id="1336759701">
          <w:marLeft w:val="0"/>
          <w:marRight w:val="0"/>
          <w:marTop w:val="240"/>
          <w:marBottom w:val="0"/>
          <w:divBdr>
            <w:top w:val="none" w:sz="0" w:space="0" w:color="auto"/>
            <w:left w:val="none" w:sz="0" w:space="0" w:color="auto"/>
            <w:bottom w:val="none" w:sz="0" w:space="0" w:color="auto"/>
            <w:right w:val="none" w:sz="0" w:space="0" w:color="auto"/>
          </w:divBdr>
          <w:divsChild>
            <w:div w:id="462620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092406">
      <w:bodyDiv w:val="1"/>
      <w:marLeft w:val="0"/>
      <w:marRight w:val="0"/>
      <w:marTop w:val="0"/>
      <w:marBottom w:val="0"/>
      <w:divBdr>
        <w:top w:val="none" w:sz="0" w:space="0" w:color="auto"/>
        <w:left w:val="none" w:sz="0" w:space="0" w:color="auto"/>
        <w:bottom w:val="none" w:sz="0" w:space="0" w:color="auto"/>
        <w:right w:val="none" w:sz="0" w:space="0" w:color="auto"/>
      </w:divBdr>
    </w:div>
    <w:div w:id="1354846547">
      <w:bodyDiv w:val="1"/>
      <w:marLeft w:val="0"/>
      <w:marRight w:val="0"/>
      <w:marTop w:val="0"/>
      <w:marBottom w:val="0"/>
      <w:divBdr>
        <w:top w:val="none" w:sz="0" w:space="0" w:color="auto"/>
        <w:left w:val="none" w:sz="0" w:space="0" w:color="auto"/>
        <w:bottom w:val="none" w:sz="0" w:space="0" w:color="auto"/>
        <w:right w:val="none" w:sz="0" w:space="0" w:color="auto"/>
      </w:divBdr>
      <w:divsChild>
        <w:div w:id="1347445533">
          <w:marLeft w:val="0"/>
          <w:marRight w:val="0"/>
          <w:marTop w:val="0"/>
          <w:marBottom w:val="0"/>
          <w:divBdr>
            <w:top w:val="none" w:sz="0" w:space="0" w:color="auto"/>
            <w:left w:val="none" w:sz="0" w:space="0" w:color="auto"/>
            <w:bottom w:val="none" w:sz="0" w:space="0" w:color="auto"/>
            <w:right w:val="none" w:sz="0" w:space="0" w:color="auto"/>
          </w:divBdr>
        </w:div>
        <w:div w:id="764109413">
          <w:marLeft w:val="0"/>
          <w:marRight w:val="0"/>
          <w:marTop w:val="240"/>
          <w:marBottom w:val="0"/>
          <w:divBdr>
            <w:top w:val="none" w:sz="0" w:space="0" w:color="auto"/>
            <w:left w:val="none" w:sz="0" w:space="0" w:color="auto"/>
            <w:bottom w:val="none" w:sz="0" w:space="0" w:color="auto"/>
            <w:right w:val="none" w:sz="0" w:space="0" w:color="auto"/>
          </w:divBdr>
          <w:divsChild>
            <w:div w:id="13765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904497">
      <w:bodyDiv w:val="1"/>
      <w:marLeft w:val="0"/>
      <w:marRight w:val="0"/>
      <w:marTop w:val="0"/>
      <w:marBottom w:val="0"/>
      <w:divBdr>
        <w:top w:val="none" w:sz="0" w:space="0" w:color="auto"/>
        <w:left w:val="none" w:sz="0" w:space="0" w:color="auto"/>
        <w:bottom w:val="none" w:sz="0" w:space="0" w:color="auto"/>
        <w:right w:val="none" w:sz="0" w:space="0" w:color="auto"/>
      </w:divBdr>
    </w:div>
    <w:div w:id="1565799661">
      <w:bodyDiv w:val="1"/>
      <w:marLeft w:val="0"/>
      <w:marRight w:val="0"/>
      <w:marTop w:val="0"/>
      <w:marBottom w:val="0"/>
      <w:divBdr>
        <w:top w:val="none" w:sz="0" w:space="0" w:color="auto"/>
        <w:left w:val="none" w:sz="0" w:space="0" w:color="auto"/>
        <w:bottom w:val="none" w:sz="0" w:space="0" w:color="auto"/>
        <w:right w:val="none" w:sz="0" w:space="0" w:color="auto"/>
      </w:divBdr>
      <w:divsChild>
        <w:div w:id="540825404">
          <w:marLeft w:val="0"/>
          <w:marRight w:val="0"/>
          <w:marTop w:val="240"/>
          <w:marBottom w:val="0"/>
          <w:divBdr>
            <w:top w:val="none" w:sz="0" w:space="0" w:color="auto"/>
            <w:left w:val="none" w:sz="0" w:space="0" w:color="auto"/>
            <w:bottom w:val="none" w:sz="0" w:space="0" w:color="auto"/>
            <w:right w:val="none" w:sz="0" w:space="0" w:color="auto"/>
          </w:divBdr>
          <w:divsChild>
            <w:div w:id="1350059554">
              <w:marLeft w:val="0"/>
              <w:marRight w:val="0"/>
              <w:marTop w:val="0"/>
              <w:marBottom w:val="0"/>
              <w:divBdr>
                <w:top w:val="none" w:sz="0" w:space="0" w:color="auto"/>
                <w:left w:val="none" w:sz="0" w:space="0" w:color="auto"/>
                <w:bottom w:val="none" w:sz="0" w:space="0" w:color="auto"/>
                <w:right w:val="none" w:sz="0" w:space="0" w:color="auto"/>
              </w:divBdr>
              <w:divsChild>
                <w:div w:id="198962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946626">
          <w:marLeft w:val="0"/>
          <w:marRight w:val="0"/>
          <w:marTop w:val="240"/>
          <w:marBottom w:val="0"/>
          <w:divBdr>
            <w:top w:val="none" w:sz="0" w:space="0" w:color="auto"/>
            <w:left w:val="none" w:sz="0" w:space="0" w:color="auto"/>
            <w:bottom w:val="none" w:sz="0" w:space="0" w:color="auto"/>
            <w:right w:val="none" w:sz="0" w:space="0" w:color="auto"/>
          </w:divBdr>
          <w:divsChild>
            <w:div w:id="1195382019">
              <w:marLeft w:val="0"/>
              <w:marRight w:val="0"/>
              <w:marTop w:val="0"/>
              <w:marBottom w:val="0"/>
              <w:divBdr>
                <w:top w:val="none" w:sz="0" w:space="0" w:color="auto"/>
                <w:left w:val="none" w:sz="0" w:space="0" w:color="auto"/>
                <w:bottom w:val="none" w:sz="0" w:space="0" w:color="auto"/>
                <w:right w:val="none" w:sz="0" w:space="0" w:color="auto"/>
              </w:divBdr>
              <w:divsChild>
                <w:div w:id="75296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263623">
          <w:marLeft w:val="0"/>
          <w:marRight w:val="0"/>
          <w:marTop w:val="240"/>
          <w:marBottom w:val="0"/>
          <w:divBdr>
            <w:top w:val="none" w:sz="0" w:space="0" w:color="auto"/>
            <w:left w:val="none" w:sz="0" w:space="0" w:color="auto"/>
            <w:bottom w:val="none" w:sz="0" w:space="0" w:color="auto"/>
            <w:right w:val="none" w:sz="0" w:space="0" w:color="auto"/>
          </w:divBdr>
          <w:divsChild>
            <w:div w:id="1681155297">
              <w:marLeft w:val="0"/>
              <w:marRight w:val="0"/>
              <w:marTop w:val="0"/>
              <w:marBottom w:val="0"/>
              <w:divBdr>
                <w:top w:val="none" w:sz="0" w:space="0" w:color="auto"/>
                <w:left w:val="none" w:sz="0" w:space="0" w:color="auto"/>
                <w:bottom w:val="none" w:sz="0" w:space="0" w:color="auto"/>
                <w:right w:val="none" w:sz="0" w:space="0" w:color="auto"/>
              </w:divBdr>
              <w:divsChild>
                <w:div w:id="148786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444823">
      <w:bodyDiv w:val="1"/>
      <w:marLeft w:val="0"/>
      <w:marRight w:val="0"/>
      <w:marTop w:val="0"/>
      <w:marBottom w:val="0"/>
      <w:divBdr>
        <w:top w:val="none" w:sz="0" w:space="0" w:color="auto"/>
        <w:left w:val="none" w:sz="0" w:space="0" w:color="auto"/>
        <w:bottom w:val="none" w:sz="0" w:space="0" w:color="auto"/>
        <w:right w:val="none" w:sz="0" w:space="0" w:color="auto"/>
      </w:divBdr>
      <w:divsChild>
        <w:div w:id="1830558286">
          <w:marLeft w:val="0"/>
          <w:marRight w:val="0"/>
          <w:marTop w:val="240"/>
          <w:marBottom w:val="0"/>
          <w:divBdr>
            <w:top w:val="none" w:sz="0" w:space="0" w:color="auto"/>
            <w:left w:val="none" w:sz="0" w:space="0" w:color="auto"/>
            <w:bottom w:val="none" w:sz="0" w:space="0" w:color="auto"/>
            <w:right w:val="none" w:sz="0" w:space="0" w:color="auto"/>
          </w:divBdr>
          <w:divsChild>
            <w:div w:id="1099910547">
              <w:marLeft w:val="0"/>
              <w:marRight w:val="0"/>
              <w:marTop w:val="0"/>
              <w:marBottom w:val="0"/>
              <w:divBdr>
                <w:top w:val="none" w:sz="0" w:space="0" w:color="auto"/>
                <w:left w:val="none" w:sz="0" w:space="0" w:color="auto"/>
                <w:bottom w:val="none" w:sz="0" w:space="0" w:color="auto"/>
                <w:right w:val="none" w:sz="0" w:space="0" w:color="auto"/>
              </w:divBdr>
              <w:divsChild>
                <w:div w:id="1416124267">
                  <w:marLeft w:val="0"/>
                  <w:marRight w:val="0"/>
                  <w:marTop w:val="0"/>
                  <w:marBottom w:val="0"/>
                  <w:divBdr>
                    <w:top w:val="none" w:sz="0" w:space="0" w:color="auto"/>
                    <w:left w:val="none" w:sz="0" w:space="0" w:color="auto"/>
                    <w:bottom w:val="none" w:sz="0" w:space="0" w:color="auto"/>
                    <w:right w:val="none" w:sz="0" w:space="0" w:color="auto"/>
                  </w:divBdr>
                </w:div>
              </w:divsChild>
            </w:div>
            <w:div w:id="347148382">
              <w:marLeft w:val="0"/>
              <w:marRight w:val="0"/>
              <w:marTop w:val="240"/>
              <w:marBottom w:val="0"/>
              <w:divBdr>
                <w:top w:val="none" w:sz="0" w:space="0" w:color="auto"/>
                <w:left w:val="none" w:sz="0" w:space="0" w:color="auto"/>
                <w:bottom w:val="none" w:sz="0" w:space="0" w:color="auto"/>
                <w:right w:val="none" w:sz="0" w:space="0" w:color="auto"/>
              </w:divBdr>
              <w:divsChild>
                <w:div w:id="1331105079">
                  <w:marLeft w:val="0"/>
                  <w:marRight w:val="0"/>
                  <w:marTop w:val="0"/>
                  <w:marBottom w:val="0"/>
                  <w:divBdr>
                    <w:top w:val="none" w:sz="0" w:space="0" w:color="auto"/>
                    <w:left w:val="none" w:sz="0" w:space="0" w:color="auto"/>
                    <w:bottom w:val="none" w:sz="0" w:space="0" w:color="auto"/>
                    <w:right w:val="none" w:sz="0" w:space="0" w:color="auto"/>
                  </w:divBdr>
                  <w:divsChild>
                    <w:div w:id="40299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380790">
              <w:marLeft w:val="0"/>
              <w:marRight w:val="0"/>
              <w:marTop w:val="240"/>
              <w:marBottom w:val="0"/>
              <w:divBdr>
                <w:top w:val="none" w:sz="0" w:space="0" w:color="auto"/>
                <w:left w:val="none" w:sz="0" w:space="0" w:color="auto"/>
                <w:bottom w:val="none" w:sz="0" w:space="0" w:color="auto"/>
                <w:right w:val="none" w:sz="0" w:space="0" w:color="auto"/>
              </w:divBdr>
              <w:divsChild>
                <w:div w:id="559101256">
                  <w:marLeft w:val="0"/>
                  <w:marRight w:val="0"/>
                  <w:marTop w:val="0"/>
                  <w:marBottom w:val="0"/>
                  <w:divBdr>
                    <w:top w:val="none" w:sz="0" w:space="0" w:color="auto"/>
                    <w:left w:val="none" w:sz="0" w:space="0" w:color="auto"/>
                    <w:bottom w:val="none" w:sz="0" w:space="0" w:color="auto"/>
                    <w:right w:val="none" w:sz="0" w:space="0" w:color="auto"/>
                  </w:divBdr>
                  <w:divsChild>
                    <w:div w:id="194217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658413">
          <w:marLeft w:val="0"/>
          <w:marRight w:val="0"/>
          <w:marTop w:val="240"/>
          <w:marBottom w:val="0"/>
          <w:divBdr>
            <w:top w:val="none" w:sz="0" w:space="0" w:color="auto"/>
            <w:left w:val="none" w:sz="0" w:space="0" w:color="auto"/>
            <w:bottom w:val="none" w:sz="0" w:space="0" w:color="auto"/>
            <w:right w:val="none" w:sz="0" w:space="0" w:color="auto"/>
          </w:divBdr>
          <w:divsChild>
            <w:div w:id="1922331515">
              <w:marLeft w:val="0"/>
              <w:marRight w:val="0"/>
              <w:marTop w:val="0"/>
              <w:marBottom w:val="0"/>
              <w:divBdr>
                <w:top w:val="none" w:sz="0" w:space="0" w:color="auto"/>
                <w:left w:val="none" w:sz="0" w:space="0" w:color="auto"/>
                <w:bottom w:val="none" w:sz="0" w:space="0" w:color="auto"/>
                <w:right w:val="none" w:sz="0" w:space="0" w:color="auto"/>
              </w:divBdr>
              <w:divsChild>
                <w:div w:id="104178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716413">
          <w:marLeft w:val="0"/>
          <w:marRight w:val="0"/>
          <w:marTop w:val="240"/>
          <w:marBottom w:val="0"/>
          <w:divBdr>
            <w:top w:val="none" w:sz="0" w:space="0" w:color="auto"/>
            <w:left w:val="none" w:sz="0" w:space="0" w:color="auto"/>
            <w:bottom w:val="none" w:sz="0" w:space="0" w:color="auto"/>
            <w:right w:val="none" w:sz="0" w:space="0" w:color="auto"/>
          </w:divBdr>
          <w:divsChild>
            <w:div w:id="2017339299">
              <w:marLeft w:val="0"/>
              <w:marRight w:val="0"/>
              <w:marTop w:val="0"/>
              <w:marBottom w:val="0"/>
              <w:divBdr>
                <w:top w:val="none" w:sz="0" w:space="0" w:color="auto"/>
                <w:left w:val="none" w:sz="0" w:space="0" w:color="auto"/>
                <w:bottom w:val="none" w:sz="0" w:space="0" w:color="auto"/>
                <w:right w:val="none" w:sz="0" w:space="0" w:color="auto"/>
              </w:divBdr>
              <w:divsChild>
                <w:div w:id="157885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672532">
      <w:bodyDiv w:val="1"/>
      <w:marLeft w:val="0"/>
      <w:marRight w:val="0"/>
      <w:marTop w:val="0"/>
      <w:marBottom w:val="0"/>
      <w:divBdr>
        <w:top w:val="none" w:sz="0" w:space="0" w:color="auto"/>
        <w:left w:val="none" w:sz="0" w:space="0" w:color="auto"/>
        <w:bottom w:val="none" w:sz="0" w:space="0" w:color="auto"/>
        <w:right w:val="none" w:sz="0" w:space="0" w:color="auto"/>
      </w:divBdr>
      <w:divsChild>
        <w:div w:id="1348484810">
          <w:marLeft w:val="0"/>
          <w:marRight w:val="0"/>
          <w:marTop w:val="240"/>
          <w:marBottom w:val="240"/>
          <w:divBdr>
            <w:top w:val="none" w:sz="0" w:space="0" w:color="auto"/>
            <w:left w:val="none" w:sz="0" w:space="0" w:color="auto"/>
            <w:bottom w:val="none" w:sz="0" w:space="0" w:color="auto"/>
            <w:right w:val="none" w:sz="0" w:space="0" w:color="auto"/>
          </w:divBdr>
        </w:div>
        <w:div w:id="1717584903">
          <w:marLeft w:val="0"/>
          <w:marRight w:val="0"/>
          <w:marTop w:val="240"/>
          <w:marBottom w:val="0"/>
          <w:divBdr>
            <w:top w:val="none" w:sz="0" w:space="0" w:color="auto"/>
            <w:left w:val="none" w:sz="0" w:space="0" w:color="auto"/>
            <w:bottom w:val="none" w:sz="0" w:space="0" w:color="auto"/>
            <w:right w:val="none" w:sz="0" w:space="0" w:color="auto"/>
          </w:divBdr>
          <w:divsChild>
            <w:div w:id="1561360852">
              <w:marLeft w:val="0"/>
              <w:marRight w:val="0"/>
              <w:marTop w:val="0"/>
              <w:marBottom w:val="0"/>
              <w:divBdr>
                <w:top w:val="none" w:sz="0" w:space="0" w:color="auto"/>
                <w:left w:val="none" w:sz="0" w:space="0" w:color="auto"/>
                <w:bottom w:val="none" w:sz="0" w:space="0" w:color="auto"/>
                <w:right w:val="none" w:sz="0" w:space="0" w:color="auto"/>
              </w:divBdr>
              <w:divsChild>
                <w:div w:id="1104306352">
                  <w:marLeft w:val="0"/>
                  <w:marRight w:val="0"/>
                  <w:marTop w:val="0"/>
                  <w:marBottom w:val="0"/>
                  <w:divBdr>
                    <w:top w:val="none" w:sz="0" w:space="0" w:color="auto"/>
                    <w:left w:val="none" w:sz="0" w:space="0" w:color="auto"/>
                    <w:bottom w:val="none" w:sz="0" w:space="0" w:color="auto"/>
                    <w:right w:val="none" w:sz="0" w:space="0" w:color="auto"/>
                  </w:divBdr>
                  <w:divsChild>
                    <w:div w:id="196734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6677238">
      <w:bodyDiv w:val="1"/>
      <w:marLeft w:val="0"/>
      <w:marRight w:val="0"/>
      <w:marTop w:val="0"/>
      <w:marBottom w:val="0"/>
      <w:divBdr>
        <w:top w:val="none" w:sz="0" w:space="0" w:color="auto"/>
        <w:left w:val="none" w:sz="0" w:space="0" w:color="auto"/>
        <w:bottom w:val="none" w:sz="0" w:space="0" w:color="auto"/>
        <w:right w:val="none" w:sz="0" w:space="0" w:color="auto"/>
      </w:divBdr>
    </w:div>
    <w:div w:id="1901554474">
      <w:bodyDiv w:val="1"/>
      <w:marLeft w:val="0"/>
      <w:marRight w:val="0"/>
      <w:marTop w:val="0"/>
      <w:marBottom w:val="0"/>
      <w:divBdr>
        <w:top w:val="none" w:sz="0" w:space="0" w:color="auto"/>
        <w:left w:val="none" w:sz="0" w:space="0" w:color="auto"/>
        <w:bottom w:val="none" w:sz="0" w:space="0" w:color="auto"/>
        <w:right w:val="none" w:sz="0" w:space="0" w:color="auto"/>
      </w:divBdr>
    </w:div>
    <w:div w:id="1929535350">
      <w:bodyDiv w:val="1"/>
      <w:marLeft w:val="0"/>
      <w:marRight w:val="0"/>
      <w:marTop w:val="0"/>
      <w:marBottom w:val="0"/>
      <w:divBdr>
        <w:top w:val="none" w:sz="0" w:space="0" w:color="auto"/>
        <w:left w:val="none" w:sz="0" w:space="0" w:color="auto"/>
        <w:bottom w:val="none" w:sz="0" w:space="0" w:color="auto"/>
        <w:right w:val="none" w:sz="0" w:space="0" w:color="auto"/>
      </w:divBdr>
    </w:div>
    <w:div w:id="1978409384">
      <w:bodyDiv w:val="1"/>
      <w:marLeft w:val="0"/>
      <w:marRight w:val="0"/>
      <w:marTop w:val="0"/>
      <w:marBottom w:val="0"/>
      <w:divBdr>
        <w:top w:val="none" w:sz="0" w:space="0" w:color="auto"/>
        <w:left w:val="none" w:sz="0" w:space="0" w:color="auto"/>
        <w:bottom w:val="none" w:sz="0" w:space="0" w:color="auto"/>
        <w:right w:val="none" w:sz="0" w:space="0" w:color="auto"/>
      </w:divBdr>
    </w:div>
    <w:div w:id="2009365810">
      <w:bodyDiv w:val="1"/>
      <w:marLeft w:val="0"/>
      <w:marRight w:val="0"/>
      <w:marTop w:val="0"/>
      <w:marBottom w:val="0"/>
      <w:divBdr>
        <w:top w:val="none" w:sz="0" w:space="0" w:color="auto"/>
        <w:left w:val="none" w:sz="0" w:space="0" w:color="auto"/>
        <w:bottom w:val="none" w:sz="0" w:space="0" w:color="auto"/>
        <w:right w:val="none" w:sz="0" w:space="0" w:color="auto"/>
      </w:divBdr>
    </w:div>
    <w:div w:id="2129086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a.next.westlaw.com/Link/Document/FullText?findType=L&amp;pubNum=1000217&amp;cite=CAPES270C&amp;originatingDoc=N41CE83308CB211D882FF83A3182D7B4A&amp;refType=LQ&amp;originationContext=document&amp;transitionType=DocumentItem&amp;contextData=(sc.UserEnteredCitatio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a.next.westlaw.com/Link/Document/FullText?findType=L&amp;pubNum=1003409&amp;cite=CAFAMS4401&amp;originatingDoc=N41CE83308CB211D882FF83A3182D7B4A&amp;refType=LQ&amp;originationContext=document&amp;transitionType=DocumentItem&amp;contextData=(sc.UserEnteredCitation)"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a.next.westlaw.com/Link/Document/FullText?findType=L&amp;pubNum=1003409&amp;cite=CAFAMS4400&amp;originatingDoc=N41CE83308CB211D882FF83A3182D7B4A&amp;refType=LQ&amp;originationContext=document&amp;transitionType=DocumentItem&amp;contextData=(sc.UserEnteredCitation)" TargetMode="External"/><Relationship Id="rId4" Type="http://schemas.microsoft.com/office/2007/relationships/stylesWithEffects" Target="stylesWithEffects.xml"/><Relationship Id="rId9" Type="http://schemas.openxmlformats.org/officeDocument/2006/relationships/hyperlink" Target="https://a.next.westlaw.com/Link/Document/FullText?findType=L&amp;pubNum=1003409&amp;cite=CAFAMS3910&amp;originatingDoc=N41CE83308CB211D882FF83A3182D7B4A&amp;refType=LQ&amp;originationContext=document&amp;transitionType=DocumentItem&amp;contextData=(sc.UserEnteredCitation)"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a.next.westlaw.com/Link/Document/FullText?findType=Y&amp;serNum=0425125793&amp;pubNum=0001566&amp;originatingDoc=If23d8f6b04ff11e5a807ad48145ed9f1&amp;refType=LR&amp;fi=co_pp_sp_1566_874&amp;originationContext=document&amp;transitionType=DocumentItem&amp;contextData=(sc.Keycite)" TargetMode="External"/><Relationship Id="rId2" Type="http://schemas.openxmlformats.org/officeDocument/2006/relationships/hyperlink" Target="https://a.next.westlaw.com/Link/Document/FullText?findType=Y&amp;serNum=0391446822&amp;pubNum=0210289&amp;originatingDoc=I2d217e3edbc011e398db8b09b4f043e0&amp;refType=LR&amp;fi=co_pp_sp_210289_451&amp;originationContext=document&amp;transitionType=DocumentItem&amp;contextData=(sc.Keycite)" TargetMode="External"/><Relationship Id="rId1" Type="http://schemas.openxmlformats.org/officeDocument/2006/relationships/hyperlink" Target="https://a.next.westlaw.com/Link/Document/FullText?findType=Y&amp;serNum=0385931968&amp;pubNum=0102191&amp;originatingDoc=Ifb23c5891ed511e498db8b09b4f043e0&amp;refType=LR&amp;fi=co_pp_sp_102191_273&amp;originationContext=document&amp;transitionType=DocumentItem&amp;contextData=(sc.Keyci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F39F14DA-CF44-4282-B93C-58E606D0C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2536</Words>
  <Characters>14458</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Jayne Johnson</dc:creator>
  <cp:lastModifiedBy>Linda Woodards-French</cp:lastModifiedBy>
  <cp:revision>2</cp:revision>
  <cp:lastPrinted>2015-07-06T14:50:00Z</cp:lastPrinted>
  <dcterms:created xsi:type="dcterms:W3CDTF">2017-08-01T18:22:00Z</dcterms:created>
  <dcterms:modified xsi:type="dcterms:W3CDTF">2017-08-01T18:22:00Z</dcterms:modified>
</cp:coreProperties>
</file>