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F7" w:rsidRDefault="007460F7" w:rsidP="007460F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Appendix</w:t>
      </w:r>
    </w:p>
    <w:p w:rsidR="007460F7" w:rsidRDefault="007460F7" w:rsidP="007460F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Titles Impacted</w:t>
      </w:r>
    </w:p>
    <w:p w:rsidR="007460F7" w:rsidRDefault="007460F7" w:rsidP="007460F7">
      <w:pPr>
        <w:jc w:val="center"/>
        <w:rPr>
          <w:b/>
          <w:sz w:val="28"/>
          <w:u w:val="single"/>
        </w:rPr>
      </w:pPr>
      <w:r w:rsidRPr="007460F7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713740</wp:posOffset>
                </wp:positionH>
                <wp:positionV relativeFrom="paragraph">
                  <wp:posOffset>7657465</wp:posOffset>
                </wp:positionV>
                <wp:extent cx="5114925" cy="247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F7" w:rsidRDefault="007460F7"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Draft Final Report</w:t>
                            </w:r>
                            <w:r w:rsidRPr="00F827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Misdemeanor – Appendix, Short Form</w:t>
                            </w:r>
                            <w:r w:rsidRPr="00F827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eastAsiaTheme="majorEastAsia" w:cs="Times New Roman"/>
                                <w:sz w:val="20"/>
                                <w:szCs w:val="20"/>
                              </w:rPr>
                              <w:t>February 11,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pt;margin-top:602.95pt;width:402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hoIAIAAB0EAAAOAAAAZHJzL2Uyb0RvYy54bWysU9tuGyEQfa/Uf0C813upncQrr6PUqatK&#10;6UVK+gEsy3pRgaGAvet+fQfWcaz0rSoPiGFmDmfODKvbUStyEM5LMDUtZjklwnBopdnV9MfT9t0N&#10;JT4w0zIFRtT0KDy9Xb99sxpsJUroQbXCEQQxvhpsTfsQbJVlnvdCMz8DKww6O3CaBTTdLmsdGxBd&#10;q6zM86tsANdaB1x4j7f3k5OuE37XCR6+dZ0XgaiaIreQdpf2Ju7ZesWqnWO2l/xEg/0DC82kwUfP&#10;UPcsMLJ38i8oLbkDD12YcdAZdJ3kItWA1RT5q2oee2ZFqgXF8fYsk/9/sPzr4bsjsq3p+/yaEsM0&#10;NulJjIF8gJGUUZ/B+grDHi0GhhGvsc+pVm8fgP/0xMCmZ2Yn7pyDoResRX5FzMwuUiccH0Ga4Qu0&#10;+AzbB0hAY+d0FA/lIIiOfTqeexOpcLxcFMV8WS4o4egr59dXi9S8jFXP2db58EmAJvFQU4e9T+js&#10;8OBDZMOq55D4mAcl261UKhlu12yUIweGc7JNKxXwKkwZMtR0uUAeMctAzE8jpGXAOVZS1/Qmj2ua&#10;rKjGR9OmkMCkms7IRJmTPFGRSZswNiMGRs0aaI8olINpXvF/4aEH95uSAWe1pv7XnjlBifpsUOxl&#10;MZ/H4U7GfHFdouEuPc2lhxmOUDUNlEzHTUgfYqroDpvSyaTXC5MTV5zBJOPpv8Qhv7RT1MuvXv8B&#10;AAD//wMAUEsDBBQABgAIAAAAIQAzUYa23wAAAA0BAAAPAAAAZHJzL2Rvd25yZXYueG1sTI/NboMw&#10;EITvlfoO1lbqpWoMiIRCMVFbqVWv+XmABW8AFdsIO4G8fTen9jazO5r9ttwuZhAXmnzvrIJ4FYEg&#10;2zjd21bB8fD5/ALCB7QaB2dJwZU8bKv7uxIL7Wa7o8s+tIJLrC9QQRfCWEjpm44M+pUbyfLu5CaD&#10;ge3USj3hzOVmkEkUbaTB3vKFDkf66Kj52Z+NgtP3/LTO5/orHLNdunnHPqvdVanHh+XtFUSgJfyF&#10;4YbP6FAxU+3OVnsxsI+TlKMskmidg+BIHmcs6tsoTXOQVSn/f1H9AgAA//8DAFBLAQItABQABgAI&#10;AAAAIQC2gziS/gAAAOEBAAATAAAAAAAAAAAAAAAAAAAAAABbQ29udGVudF9UeXBlc10ueG1sUEsB&#10;Ai0AFAAGAAgAAAAhADj9If/WAAAAlAEAAAsAAAAAAAAAAAAAAAAALwEAAF9yZWxzLy5yZWxzUEsB&#10;Ai0AFAAGAAgAAAAhAHV66GggAgAAHQQAAA4AAAAAAAAAAAAAAAAALgIAAGRycy9lMm9Eb2MueG1s&#10;UEsBAi0AFAAGAAgAAAAhADNRhrbfAAAADQEAAA8AAAAAAAAAAAAAAAAAegQAAGRycy9kb3ducmV2&#10;LnhtbFBLBQYAAAAABAAEAPMAAACGBQAAAAA=&#10;" stroked="f">
                <v:textbox>
                  <w:txbxContent>
                    <w:p w:rsidR="007460F7" w:rsidRDefault="007460F7"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Draft Final Report</w:t>
                      </w:r>
                      <w:r w:rsidRPr="00F827A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Misdemeanor – Appendix, Short Form</w:t>
                      </w:r>
                      <w:r w:rsidRPr="00F827A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eastAsiaTheme="majorEastAsia" w:cs="Times New Roman"/>
                          <w:sz w:val="20"/>
                          <w:szCs w:val="20"/>
                        </w:rPr>
                        <w:t>February 11, 2019</w:t>
                      </w:r>
                    </w:p>
                  </w:txbxContent>
                </v:textbox>
              </v:shape>
            </w:pict>
          </mc:Fallback>
        </mc:AlternateContent>
      </w:r>
      <w:r w:rsidRPr="004631E6">
        <w:rPr>
          <w:noProof/>
        </w:rPr>
        <w:drawing>
          <wp:inline distT="0" distB="0" distL="0" distR="0" wp14:anchorId="0182D0DC" wp14:editId="12932958">
            <wp:extent cx="5362575" cy="7467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u w:val="single"/>
        </w:rPr>
        <w:br w:type="page"/>
      </w:r>
    </w:p>
    <w:p w:rsidR="00C62B59" w:rsidRPr="00C62B59" w:rsidRDefault="00C62B59" w:rsidP="00C62B59">
      <w:pPr>
        <w:jc w:val="center"/>
        <w:rPr>
          <w:b/>
          <w:sz w:val="28"/>
          <w:u w:val="single"/>
        </w:rPr>
      </w:pPr>
      <w:r w:rsidRPr="00C62B59">
        <w:rPr>
          <w:b/>
          <w:sz w:val="28"/>
          <w:u w:val="single"/>
        </w:rPr>
        <w:lastRenderedPageBreak/>
        <w:t>PROJECT OVERVIEW</w:t>
      </w:r>
    </w:p>
    <w:p w:rsidR="00C62B59" w:rsidRDefault="00C62B59"/>
    <w:p w:rsidR="00C62B59" w:rsidRPr="00C62B59" w:rsidRDefault="00C62B59" w:rsidP="00C62B59">
      <w:pPr>
        <w:jc w:val="center"/>
        <w:rPr>
          <w:b/>
          <w:u w:val="single"/>
        </w:rPr>
      </w:pPr>
      <w:r w:rsidRPr="00C62B59">
        <w:rPr>
          <w:b/>
          <w:sz w:val="28"/>
          <w:u w:val="single"/>
        </w:rPr>
        <w:t>No Action</w:t>
      </w:r>
    </w:p>
    <w:p w:rsidR="00C62B59" w:rsidRDefault="00C62B59">
      <w:r w:rsidRPr="00C62B59">
        <w:rPr>
          <w:noProof/>
        </w:rPr>
        <w:drawing>
          <wp:inline distT="0" distB="0" distL="0" distR="0" wp14:anchorId="60001CAA" wp14:editId="7F589CAA">
            <wp:extent cx="5943600" cy="25723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59" w:rsidRDefault="00C62B59">
      <w:r>
        <w:br w:type="page"/>
      </w:r>
    </w:p>
    <w:p w:rsidR="00ED6020" w:rsidRDefault="00C62B59" w:rsidP="00ED6020">
      <w:pPr>
        <w:jc w:val="center"/>
        <w:rPr>
          <w:b/>
          <w:sz w:val="28"/>
          <w:u w:val="single"/>
        </w:rPr>
      </w:pPr>
      <w:r w:rsidRPr="00C62B59">
        <w:rPr>
          <w:b/>
          <w:sz w:val="28"/>
          <w:u w:val="single"/>
        </w:rPr>
        <w:lastRenderedPageBreak/>
        <w:t>Conform Statutory Language</w:t>
      </w:r>
    </w:p>
    <w:p w:rsidR="00ED6020" w:rsidRDefault="00ED6020" w:rsidP="00ED6020">
      <w:pPr>
        <w:jc w:val="center"/>
        <w:rPr>
          <w:noProof/>
        </w:rPr>
      </w:pPr>
      <w:r w:rsidRPr="00ED6020">
        <w:drawing>
          <wp:inline distT="0" distB="0" distL="0" distR="0" wp14:anchorId="7BE7620F" wp14:editId="76A9D2AE">
            <wp:extent cx="5943600" cy="75533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59" w:rsidRDefault="00C62B59" w:rsidP="00ED6020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Remove Classification of</w:t>
      </w:r>
    </w:p>
    <w:p w:rsidR="00C62B59" w:rsidRDefault="00C62B59" w:rsidP="00ED6020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Misdemeanor or High Misdemeanor</w:t>
      </w:r>
    </w:p>
    <w:p w:rsidR="00ED6020" w:rsidRDefault="00ED6020" w:rsidP="00ED6020">
      <w:pPr>
        <w:spacing w:after="0" w:line="240" w:lineRule="auto"/>
        <w:jc w:val="center"/>
        <w:rPr>
          <w:b/>
          <w:sz w:val="28"/>
          <w:u w:val="single"/>
        </w:rPr>
      </w:pPr>
    </w:p>
    <w:p w:rsidR="00C62B59" w:rsidRDefault="00ED6020">
      <w:pPr>
        <w:rPr>
          <w:b/>
          <w:sz w:val="28"/>
          <w:u w:val="single"/>
        </w:rPr>
      </w:pPr>
      <w:r w:rsidRPr="00ED6020">
        <w:drawing>
          <wp:inline distT="0" distB="0" distL="0" distR="0" wp14:anchorId="6579EE94" wp14:editId="11C28CBE">
            <wp:extent cx="5934074" cy="56102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020" w:rsidRDefault="00ED6020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C62B59" w:rsidRDefault="00C62B59" w:rsidP="00C62B59">
      <w:pPr>
        <w:jc w:val="center"/>
        <w:rPr>
          <w:sz w:val="28"/>
        </w:rPr>
      </w:pPr>
      <w:r>
        <w:rPr>
          <w:b/>
          <w:sz w:val="28"/>
          <w:u w:val="single"/>
        </w:rPr>
        <w:lastRenderedPageBreak/>
        <w:t>Substitute Degree of Crime</w:t>
      </w:r>
    </w:p>
    <w:p w:rsidR="00ED6020" w:rsidRDefault="00ED6020">
      <w:pPr>
        <w:rPr>
          <w:noProof/>
        </w:rPr>
      </w:pPr>
      <w:r w:rsidRPr="00ED6020">
        <w:drawing>
          <wp:inline distT="0" distB="0" distL="0" distR="0" wp14:anchorId="7AE8CC7A" wp14:editId="4FF9638C">
            <wp:extent cx="5941493" cy="772477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59" w:rsidRDefault="00C62B59" w:rsidP="00C62B5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Substitute Degree of Crime (cont.)</w:t>
      </w:r>
    </w:p>
    <w:p w:rsidR="00ED6020" w:rsidRDefault="00ED6020" w:rsidP="00C62B59">
      <w:pPr>
        <w:jc w:val="center"/>
        <w:rPr>
          <w:sz w:val="28"/>
        </w:rPr>
      </w:pPr>
      <w:r w:rsidRPr="00ED6020">
        <w:drawing>
          <wp:inline distT="0" distB="0" distL="0" distR="0" wp14:anchorId="5E26E7EB" wp14:editId="159C141D">
            <wp:extent cx="5943600" cy="7734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59" w:rsidRDefault="00ED6020" w:rsidP="00ED6020">
      <w:pPr>
        <w:jc w:val="center"/>
        <w:rPr>
          <w:b/>
          <w:sz w:val="28"/>
          <w:u w:val="single"/>
        </w:rPr>
      </w:pPr>
      <w:r>
        <w:rPr>
          <w:noProof/>
        </w:rPr>
        <w:br w:type="page"/>
      </w:r>
      <w:r w:rsidR="00C62B59" w:rsidRPr="00C62B59">
        <w:rPr>
          <w:b/>
          <w:sz w:val="28"/>
          <w:u w:val="single"/>
        </w:rPr>
        <w:lastRenderedPageBreak/>
        <w:t>Substitute Degree of Crime (cont.)</w:t>
      </w:r>
    </w:p>
    <w:p w:rsidR="009C2C38" w:rsidRDefault="009C2C38">
      <w:r w:rsidRPr="009C2C38">
        <w:drawing>
          <wp:inline distT="0" distB="0" distL="0" distR="0" wp14:anchorId="780F3186" wp14:editId="79EBD2BE">
            <wp:extent cx="5943600" cy="7695166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DA" w:rsidRDefault="002B68DA" w:rsidP="00C62B59">
      <w:pPr>
        <w:jc w:val="center"/>
        <w:rPr>
          <w:b/>
          <w:sz w:val="28"/>
          <w:u w:val="single"/>
        </w:rPr>
      </w:pPr>
      <w:r w:rsidRPr="00C62B59">
        <w:rPr>
          <w:b/>
          <w:sz w:val="28"/>
          <w:u w:val="single"/>
        </w:rPr>
        <w:lastRenderedPageBreak/>
        <w:t>Substitute Degree of Crime (cont.)</w:t>
      </w:r>
    </w:p>
    <w:p w:rsidR="00C62B59" w:rsidRDefault="009C2C38" w:rsidP="00C62B59">
      <w:pPr>
        <w:jc w:val="center"/>
        <w:rPr>
          <w:b/>
          <w:sz w:val="28"/>
          <w:u w:val="single"/>
        </w:rPr>
      </w:pPr>
      <w:r w:rsidRPr="009C2C38">
        <w:drawing>
          <wp:inline distT="0" distB="0" distL="0" distR="0" wp14:anchorId="4F8E7456" wp14:editId="2711DE3C">
            <wp:extent cx="5942978" cy="7305675"/>
            <wp:effectExtent l="0" t="0" r="63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C38" w:rsidRDefault="009C2C38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2B68DA" w:rsidRDefault="002B68DA" w:rsidP="00C62B59">
      <w:pPr>
        <w:jc w:val="center"/>
        <w:rPr>
          <w:b/>
          <w:sz w:val="28"/>
          <w:u w:val="single"/>
        </w:rPr>
      </w:pPr>
      <w:r w:rsidRPr="00C62B59">
        <w:rPr>
          <w:b/>
          <w:sz w:val="28"/>
          <w:u w:val="single"/>
        </w:rPr>
        <w:lastRenderedPageBreak/>
        <w:t>Substitute Degree of Crime (cont.)</w:t>
      </w:r>
    </w:p>
    <w:p w:rsidR="002B68DA" w:rsidRDefault="009C2C38" w:rsidP="00C62B59">
      <w:pPr>
        <w:jc w:val="center"/>
        <w:rPr>
          <w:b/>
          <w:sz w:val="28"/>
          <w:u w:val="single"/>
        </w:rPr>
      </w:pPr>
      <w:r w:rsidRPr="009C2C38">
        <w:drawing>
          <wp:inline distT="0" distB="0" distL="0" distR="0" wp14:anchorId="1DB7D1C7" wp14:editId="2FF76E93">
            <wp:extent cx="5940174" cy="6181725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8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DA" w:rsidRDefault="002B68DA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2B68DA" w:rsidRDefault="002B68DA" w:rsidP="00C62B5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Amend to Reference Code of Criminal Justice</w:t>
      </w:r>
    </w:p>
    <w:p w:rsidR="009C2C38" w:rsidRDefault="009C2C38">
      <w:pPr>
        <w:rPr>
          <w:noProof/>
        </w:rPr>
      </w:pPr>
      <w:r w:rsidRPr="009C2C38">
        <w:drawing>
          <wp:inline distT="0" distB="0" distL="0" distR="0" wp14:anchorId="2CD9AE88" wp14:editId="36095CDE">
            <wp:extent cx="5942134" cy="7724775"/>
            <wp:effectExtent l="0" t="0" r="190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DA" w:rsidRDefault="002B68DA" w:rsidP="00C62B5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Amend to Reference Code of Criminal Justice (cont.)</w:t>
      </w:r>
    </w:p>
    <w:p w:rsidR="009C2C38" w:rsidRDefault="009C2C38">
      <w:pPr>
        <w:rPr>
          <w:noProof/>
        </w:rPr>
      </w:pPr>
      <w:r w:rsidRPr="009C2C38">
        <w:drawing>
          <wp:inline distT="0" distB="0" distL="0" distR="0" wp14:anchorId="7F95A166" wp14:editId="2A5DBC38">
            <wp:extent cx="5943600" cy="74199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DA" w:rsidRDefault="002B68DA" w:rsidP="00C62B59">
      <w:pPr>
        <w:jc w:val="center"/>
        <w:rPr>
          <w:b/>
          <w:sz w:val="28"/>
          <w:u w:val="single"/>
        </w:rPr>
      </w:pPr>
    </w:p>
    <w:p w:rsidR="002B68DA" w:rsidRDefault="002B68DA" w:rsidP="00C62B5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Amend to Reference Code of Criminal Justice (cont.)</w:t>
      </w:r>
    </w:p>
    <w:p w:rsidR="002B68DA" w:rsidRDefault="009C2C38" w:rsidP="00C62B59">
      <w:pPr>
        <w:jc w:val="center"/>
        <w:rPr>
          <w:b/>
          <w:sz w:val="28"/>
          <w:u w:val="single"/>
        </w:rPr>
      </w:pPr>
      <w:r w:rsidRPr="009C2C38">
        <w:drawing>
          <wp:inline distT="0" distB="0" distL="0" distR="0" wp14:anchorId="4EC161F3" wp14:editId="6BD77DAB">
            <wp:extent cx="5937701" cy="3895725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DA" w:rsidRDefault="002B68DA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2B68DA" w:rsidRDefault="002B68DA" w:rsidP="00C62B5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Repeal</w:t>
      </w:r>
    </w:p>
    <w:p w:rsidR="002B68DA" w:rsidRDefault="009C2C38" w:rsidP="00C62B59">
      <w:pPr>
        <w:jc w:val="center"/>
        <w:rPr>
          <w:b/>
          <w:sz w:val="28"/>
          <w:u w:val="single"/>
        </w:rPr>
      </w:pPr>
      <w:r w:rsidRPr="009C2C38">
        <w:drawing>
          <wp:inline distT="0" distB="0" distL="0" distR="0" wp14:anchorId="25A50CB6" wp14:editId="47E5755D">
            <wp:extent cx="5939592" cy="7705725"/>
            <wp:effectExtent l="0" t="0" r="444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DA" w:rsidRDefault="002B68DA" w:rsidP="00C62B5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Repeal (cont.)</w:t>
      </w:r>
    </w:p>
    <w:p w:rsidR="009C2C38" w:rsidRDefault="009C2C38">
      <w:pPr>
        <w:rPr>
          <w:noProof/>
        </w:rPr>
      </w:pPr>
      <w:r w:rsidRPr="009C2C38">
        <w:drawing>
          <wp:inline distT="0" distB="0" distL="0" distR="0" wp14:anchorId="1DF0CDFB" wp14:editId="3A1AE5E8">
            <wp:extent cx="5942746" cy="7591425"/>
            <wp:effectExtent l="0" t="0" r="127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DA" w:rsidRDefault="002B68DA" w:rsidP="00C62B5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Repeal (cont.)</w:t>
      </w:r>
    </w:p>
    <w:p w:rsidR="002B68DA" w:rsidRPr="00C62B59" w:rsidRDefault="009C2C38" w:rsidP="00C62B59">
      <w:pPr>
        <w:jc w:val="center"/>
        <w:rPr>
          <w:b/>
          <w:sz w:val="28"/>
          <w:u w:val="single"/>
        </w:rPr>
      </w:pPr>
      <w:r w:rsidRPr="009C2C38">
        <w:drawing>
          <wp:inline distT="0" distB="0" distL="0" distR="0" wp14:anchorId="4DFB89FE" wp14:editId="45E9A5AC">
            <wp:extent cx="5943600" cy="46577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8DA" w:rsidRPr="00C62B59" w:rsidSect="007460F7">
      <w:footerReference w:type="defaul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DA" w:rsidRDefault="002B68DA" w:rsidP="002B68DA">
      <w:pPr>
        <w:spacing w:after="0" w:line="240" w:lineRule="auto"/>
      </w:pPr>
      <w:r>
        <w:separator/>
      </w:r>
    </w:p>
  </w:endnote>
  <w:endnote w:type="continuationSeparator" w:id="0">
    <w:p w:rsidR="002B68DA" w:rsidRDefault="002B68DA" w:rsidP="002B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10" w:rsidRPr="00F827A6" w:rsidRDefault="00454A10" w:rsidP="00454A10">
    <w:pPr>
      <w:pStyle w:val="Footer"/>
      <w:tabs>
        <w:tab w:val="clear" w:pos="4680"/>
        <w:tab w:val="clear" w:pos="9360"/>
      </w:tabs>
      <w:jc w:val="center"/>
      <w:rPr>
        <w:rFonts w:asciiTheme="majorHAnsi" w:eastAsiaTheme="majorEastAsia" w:hAnsiTheme="majorHAnsi" w:cstheme="majorBidi"/>
        <w:sz w:val="20"/>
        <w:szCs w:val="20"/>
      </w:rPr>
    </w:pPr>
    <w:r>
      <w:rPr>
        <w:color w:val="000000" w:themeColor="text1"/>
        <w:sz w:val="20"/>
        <w:szCs w:val="20"/>
      </w:rPr>
      <w:t>Draft Final Report</w:t>
    </w:r>
    <w:r w:rsidRPr="00F827A6">
      <w:rPr>
        <w:color w:val="000000" w:themeColor="text1"/>
        <w:sz w:val="20"/>
        <w:szCs w:val="20"/>
      </w:rPr>
      <w:t xml:space="preserve"> –</w:t>
    </w:r>
    <w:r>
      <w:rPr>
        <w:color w:val="000000" w:themeColor="text1"/>
        <w:sz w:val="20"/>
        <w:szCs w:val="20"/>
      </w:rPr>
      <w:t xml:space="preserve"> Misdemeanor – Appendix, Short Form</w:t>
    </w:r>
    <w:r w:rsidRPr="00F827A6">
      <w:rPr>
        <w:color w:val="000000" w:themeColor="text1"/>
        <w:sz w:val="20"/>
        <w:szCs w:val="20"/>
      </w:rPr>
      <w:t xml:space="preserve"> </w:t>
    </w:r>
    <w:r>
      <w:rPr>
        <w:color w:val="000000" w:themeColor="text1"/>
        <w:sz w:val="20"/>
        <w:szCs w:val="20"/>
      </w:rPr>
      <w:t xml:space="preserve">– </w:t>
    </w:r>
    <w:r w:rsidR="00ED6020">
      <w:rPr>
        <w:rFonts w:eastAsiaTheme="majorEastAsia" w:cs="Times New Roman"/>
        <w:sz w:val="20"/>
        <w:szCs w:val="20"/>
      </w:rPr>
      <w:t>March</w:t>
    </w:r>
    <w:r>
      <w:rPr>
        <w:rFonts w:eastAsiaTheme="majorEastAsia" w:cs="Times New Roman"/>
        <w:sz w:val="20"/>
        <w:szCs w:val="20"/>
      </w:rPr>
      <w:t xml:space="preserve"> 11, 2019 - </w:t>
    </w:r>
    <w:r w:rsidRPr="00F827A6">
      <w:rPr>
        <w:rFonts w:eastAsiaTheme="majorEastAsia" w:cs="Times New Roman"/>
        <w:sz w:val="20"/>
        <w:szCs w:val="20"/>
      </w:rPr>
      <w:t xml:space="preserve">Page </w:t>
    </w:r>
    <w:sdt>
      <w:sdtPr>
        <w:rPr>
          <w:rFonts w:eastAsiaTheme="majorEastAsia" w:cs="Times New Roman"/>
          <w:sz w:val="20"/>
          <w:szCs w:val="20"/>
        </w:rPr>
        <w:id w:val="597990700"/>
        <w:docPartObj>
          <w:docPartGallery w:val="Page Numbers (Margins)"/>
          <w:docPartUnique/>
        </w:docPartObj>
      </w:sdtPr>
      <w:sdtEndPr>
        <w:rPr>
          <w:rFonts w:asciiTheme="majorHAnsi" w:hAnsiTheme="majorHAnsi" w:cstheme="majorBidi"/>
        </w:rPr>
      </w:sdtEndPr>
      <w:sdtContent>
        <w:sdt>
          <w:sdtPr>
            <w:rPr>
              <w:rFonts w:eastAsiaTheme="majorEastAsia" w:cs="Times New Roman"/>
              <w:sz w:val="20"/>
              <w:szCs w:val="20"/>
            </w:rPr>
            <w:id w:val="-230157272"/>
            <w:docPartObj>
              <w:docPartGallery w:val="Page Numbers (Margins)"/>
              <w:docPartUnique/>
            </w:docPartObj>
          </w:sdtPr>
          <w:sdtEndPr>
            <w:rPr>
              <w:rFonts w:asciiTheme="majorHAnsi" w:hAnsiTheme="majorHAnsi" w:cstheme="majorBidi"/>
            </w:rPr>
          </w:sdtEndPr>
          <w:sdtContent>
            <w:r w:rsidRPr="00F827A6">
              <w:rPr>
                <w:rFonts w:eastAsiaTheme="minorEastAsia" w:cs="Times New Roman"/>
                <w:sz w:val="20"/>
                <w:szCs w:val="20"/>
              </w:rPr>
              <w:fldChar w:fldCharType="begin"/>
            </w:r>
            <w:r w:rsidRPr="00F827A6">
              <w:rPr>
                <w:rFonts w:cs="Times New Roman"/>
                <w:sz w:val="20"/>
                <w:szCs w:val="20"/>
              </w:rPr>
              <w:instrText xml:space="preserve"> PAGE   \* MERGEFORMAT </w:instrText>
            </w:r>
            <w:r w:rsidRPr="00F827A6">
              <w:rPr>
                <w:rFonts w:eastAsiaTheme="minorEastAsia" w:cs="Times New Roman"/>
                <w:sz w:val="20"/>
                <w:szCs w:val="20"/>
              </w:rPr>
              <w:fldChar w:fldCharType="separate"/>
            </w:r>
            <w:r w:rsidR="009C2C38" w:rsidRPr="009C2C38">
              <w:rPr>
                <w:rFonts w:eastAsiaTheme="majorEastAsia" w:cs="Times New Roman"/>
                <w:noProof/>
                <w:sz w:val="20"/>
                <w:szCs w:val="20"/>
              </w:rPr>
              <w:t>2</w:t>
            </w:r>
            <w:r w:rsidRPr="00F827A6">
              <w:rPr>
                <w:rFonts w:eastAsiaTheme="majorEastAsia" w:cs="Times New Roman"/>
                <w:noProof/>
                <w:sz w:val="20"/>
                <w:szCs w:val="20"/>
              </w:rPr>
              <w:fldChar w:fldCharType="end"/>
            </w:r>
          </w:sdtContent>
        </w:sdt>
      </w:sdtContent>
    </w:sdt>
  </w:p>
  <w:p w:rsidR="002B68DA" w:rsidRDefault="002B6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DA" w:rsidRDefault="002B68DA" w:rsidP="002B68DA">
      <w:pPr>
        <w:spacing w:after="0" w:line="240" w:lineRule="auto"/>
      </w:pPr>
      <w:r>
        <w:separator/>
      </w:r>
    </w:p>
  </w:footnote>
  <w:footnote w:type="continuationSeparator" w:id="0">
    <w:p w:rsidR="002B68DA" w:rsidRDefault="002B68DA" w:rsidP="002B6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9"/>
    <w:rsid w:val="001322ED"/>
    <w:rsid w:val="00282731"/>
    <w:rsid w:val="002B68DA"/>
    <w:rsid w:val="00454A10"/>
    <w:rsid w:val="00546BEF"/>
    <w:rsid w:val="007460F7"/>
    <w:rsid w:val="009C2C38"/>
    <w:rsid w:val="00C62B59"/>
    <w:rsid w:val="00ED6020"/>
    <w:rsid w:val="00F8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DA"/>
  </w:style>
  <w:style w:type="paragraph" w:styleId="Footer">
    <w:name w:val="footer"/>
    <w:basedOn w:val="Normal"/>
    <w:link w:val="FooterChar"/>
    <w:uiPriority w:val="99"/>
    <w:unhideWhenUsed/>
    <w:rsid w:val="002B6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DA"/>
  </w:style>
  <w:style w:type="paragraph" w:styleId="Footer">
    <w:name w:val="footer"/>
    <w:basedOn w:val="Normal"/>
    <w:link w:val="FooterChar"/>
    <w:uiPriority w:val="99"/>
    <w:unhideWhenUsed/>
    <w:rsid w:val="002B6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7DF9-DDA3-4F7E-9AC7-338B6106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Silver</dc:creator>
  <cp:lastModifiedBy>Sam Silver</cp:lastModifiedBy>
  <cp:revision>2</cp:revision>
  <cp:lastPrinted>2019-01-15T20:28:00Z</cp:lastPrinted>
  <dcterms:created xsi:type="dcterms:W3CDTF">2019-03-07T19:19:00Z</dcterms:created>
  <dcterms:modified xsi:type="dcterms:W3CDTF">2019-03-07T19:19:00Z</dcterms:modified>
</cp:coreProperties>
</file>